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C32B14" w:rsidRDefault="00A220F2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4232D4">
        <w:rPr>
          <w:rFonts w:ascii="Times New Roman" w:hAnsi="Times New Roman" w:cs="Times New Roman"/>
          <w:sz w:val="28"/>
          <w:szCs w:val="28"/>
        </w:rPr>
        <w:tab/>
      </w:r>
      <w:r w:rsidR="00C32B14" w:rsidRPr="00C32B14">
        <w:rPr>
          <w:rFonts w:ascii="Times New Roman" w:hAnsi="Times New Roman" w:cs="Times New Roman"/>
          <w:sz w:val="28"/>
          <w:szCs w:val="28"/>
        </w:rPr>
        <w:t>№136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4B45A8" w:rsidRPr="004B45A8">
        <w:rPr>
          <w:rFonts w:ascii="Times New Roman" w:hAnsi="Times New Roman" w:cs="Times New Roman"/>
          <w:sz w:val="28"/>
          <w:szCs w:val="28"/>
        </w:rPr>
        <w:t xml:space="preserve"> учебному  предмету</w:t>
      </w:r>
      <w:r w:rsidR="004B45A8">
        <w:rPr>
          <w:rFonts w:ascii="Times New Roman" w:hAnsi="Times New Roman" w:cs="Times New Roman"/>
          <w:sz w:val="28"/>
          <w:szCs w:val="28"/>
        </w:rPr>
        <w:t xml:space="preserve"> «Технология»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2C10DE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2C10DE">
        <w:rPr>
          <w:rFonts w:ascii="Times New Roman" w:hAnsi="Times New Roman" w:cs="Times New Roman"/>
          <w:sz w:val="28"/>
          <w:szCs w:val="28"/>
        </w:rPr>
        <w:t>34, в неделю 1  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2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 Учитель: </w:t>
      </w:r>
      <w:proofErr w:type="spellStart"/>
      <w:r w:rsidR="00A220F2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A220F2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A220F2" w:rsidRPr="00E46A1A" w:rsidRDefault="00C32B14" w:rsidP="00A220F2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3B42B8" w:rsidRPr="002C10DE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E46A1A">
        <w:rPr>
          <w:rFonts w:ascii="Times New Roman" w:hAnsi="Times New Roman" w:cs="Times New Roman"/>
          <w:sz w:val="28"/>
          <w:szCs w:val="28"/>
        </w:rPr>
        <w:t>по математике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</w:t>
      </w:r>
      <w:r w:rsidR="002C10DE">
        <w:rPr>
          <w:rFonts w:ascii="Times New Roman" w:hAnsi="Times New Roman" w:cs="Times New Roman"/>
          <w:sz w:val="28"/>
          <w:szCs w:val="28"/>
        </w:rPr>
        <w:t>о общего образования. Технология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proofErr w:type="spellStart"/>
      <w:r w:rsidR="002C10DE" w:rsidRPr="000603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Е.А.Лутцевой</w:t>
      </w:r>
      <w:proofErr w:type="spellEnd"/>
      <w:r w:rsidR="002C10DE" w:rsidRPr="000603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Т.П.Зуевой</w:t>
      </w:r>
      <w:r w:rsidR="002C10DE">
        <w:rPr>
          <w:rFonts w:ascii="Times New Roman" w:hAnsi="Times New Roman" w:cs="Times New Roman"/>
          <w:sz w:val="28"/>
          <w:szCs w:val="28"/>
        </w:rPr>
        <w:t xml:space="preserve"> «Технология. 1-4 классы» («Технология</w:t>
      </w:r>
      <w:r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1-4 классы.» М: «Просвещение» 2014г.).</w:t>
      </w:r>
    </w:p>
    <w:p w:rsid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3B42B8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A220F2" w:rsidRPr="00E46A1A" w:rsidRDefault="00A220F2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A220F2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220F2" w:rsidRDefault="00A220F2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C10DE">
        <w:rPr>
          <w:rFonts w:ascii="Times New Roman" w:hAnsi="Times New Roman" w:cs="Times New Roman"/>
          <w:sz w:val="28"/>
          <w:szCs w:val="28"/>
        </w:rPr>
        <w:t>технологии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2C10DE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604D6A" w:rsidRPr="002C10D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04D6A" w:rsidRPr="002C10DE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C34E2" w:rsidRPr="002C10DE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2C10DE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2C10DE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2C10DE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2C10DE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2C10DE">
        <w:rPr>
          <w:rFonts w:ascii="Times New Roman" w:hAnsi="Times New Roman" w:cs="Times New Roman"/>
          <w:sz w:val="28"/>
          <w:szCs w:val="28"/>
        </w:rPr>
        <w:t xml:space="preserve">от 31.12.2015 № 1576, Приказа </w:t>
      </w:r>
      <w:proofErr w:type="spellStart"/>
      <w:r w:rsidR="00604D6A" w:rsidRPr="002C10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04D6A" w:rsidRPr="002C10DE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604D6A" w:rsidRPr="002C10D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04D6A" w:rsidRPr="002C10DE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начального общего образования.</w:t>
      </w:r>
      <w:r w:rsidR="002C10DE">
        <w:rPr>
          <w:sz w:val="28"/>
          <w:szCs w:val="28"/>
        </w:rPr>
        <w:t xml:space="preserve"> Технология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625984">
        <w:rPr>
          <w:sz w:val="28"/>
          <w:szCs w:val="28"/>
        </w:rPr>
        <w:t xml:space="preserve"> </w:t>
      </w:r>
      <w:proofErr w:type="spellStart"/>
      <w:r w:rsidR="002C10DE" w:rsidRPr="002C10DE">
        <w:rPr>
          <w:rFonts w:eastAsia="Calibri"/>
          <w:color w:val="000000"/>
          <w:sz w:val="28"/>
          <w:szCs w:val="28"/>
          <w:shd w:val="clear" w:color="auto" w:fill="FFFFFF"/>
        </w:rPr>
        <w:t>Е.А.Лутцевой</w:t>
      </w:r>
      <w:proofErr w:type="spellEnd"/>
      <w:r w:rsidR="002C10DE" w:rsidRPr="002C10DE">
        <w:rPr>
          <w:rFonts w:eastAsia="Calibri"/>
          <w:color w:val="000000"/>
          <w:sz w:val="28"/>
          <w:szCs w:val="28"/>
          <w:shd w:val="clear" w:color="auto" w:fill="FFFFFF"/>
        </w:rPr>
        <w:t>, Т.П.Зуевой</w:t>
      </w:r>
      <w:r>
        <w:rPr>
          <w:sz w:val="28"/>
          <w:szCs w:val="28"/>
        </w:rPr>
        <w:t xml:space="preserve"> «</w:t>
      </w:r>
      <w:r w:rsidR="002C10DE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2C10DE">
        <w:rPr>
          <w:sz w:val="28"/>
          <w:szCs w:val="28"/>
        </w:rPr>
        <w:t>Технология</w:t>
      </w:r>
      <w:r w:rsidRPr="007E1B89">
        <w:rPr>
          <w:sz w:val="28"/>
          <w:szCs w:val="28"/>
        </w:rPr>
        <w:t>.</w:t>
      </w:r>
      <w:proofErr w:type="gramEnd"/>
      <w:r w:rsidRPr="007E1B89">
        <w:rPr>
          <w:sz w:val="28"/>
          <w:szCs w:val="28"/>
        </w:rPr>
        <w:t xml:space="preserve">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625984" w:rsidRDefault="00625984" w:rsidP="006259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 от 28 сентября 2020г.№28 «Об утверждении санитарных правил СП 2.43648-20 «Санитарно-эпидемиологические требования к организациям воспитания и обучении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отдыха и оздоровления детей и молодежи ».</w:t>
      </w:r>
    </w:p>
    <w:p w:rsidR="00625984" w:rsidRPr="00AE64A6" w:rsidRDefault="00625984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A220F2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2C10DE" w:rsidP="002C10DE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10DE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>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proofErr w:type="spellStart"/>
      <w:r w:rsidRPr="002C10DE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C10DE">
        <w:rPr>
          <w:rFonts w:ascii="Times New Roman" w:hAnsi="Times New Roman" w:cs="Times New Roman"/>
          <w:sz w:val="28"/>
          <w:szCs w:val="28"/>
        </w:rPr>
        <w:t xml:space="preserve"> Е.А., Зуева Т.П.</w:t>
      </w:r>
      <w:r w:rsidR="00231A2E">
        <w:rPr>
          <w:rFonts w:ascii="Times New Roman" w:hAnsi="Times New Roman" w:cs="Times New Roman"/>
          <w:sz w:val="28"/>
          <w:szCs w:val="28"/>
        </w:rPr>
        <w:t>, -М.: Просвещение, 2021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287462" w:rsidRPr="00287462" w:rsidRDefault="00287462" w:rsidP="00DA382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</w:t>
      </w:r>
      <w:r w:rsidR="00A220F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на 2022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A220F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A220F2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A220F2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577E07" w:rsidRPr="00231A2E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231A2E">
        <w:rPr>
          <w:rFonts w:ascii="Times New Roman" w:hAnsi="Times New Roman" w:cs="Times New Roman"/>
          <w:sz w:val="28"/>
          <w:szCs w:val="28"/>
        </w:rPr>
        <w:t>у</w:t>
      </w:r>
      <w:r w:rsidR="00577E07" w:rsidRPr="00231A2E">
        <w:rPr>
          <w:rFonts w:ascii="Times New Roman" w:hAnsi="Times New Roman" w:cs="Times New Roman"/>
          <w:sz w:val="28"/>
          <w:szCs w:val="28"/>
        </w:rPr>
        <w:t xml:space="preserve"> по</w:t>
      </w:r>
      <w:r w:rsidR="00231A2E" w:rsidRPr="00231A2E">
        <w:rPr>
          <w:rFonts w:ascii="Times New Roman" w:hAnsi="Times New Roman" w:cs="Times New Roman"/>
          <w:sz w:val="28"/>
          <w:szCs w:val="28"/>
        </w:rPr>
        <w:t xml:space="preserve"> технологии  в 3</w:t>
      </w:r>
      <w:r w:rsidRPr="00231A2E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6B0064">
        <w:rPr>
          <w:rFonts w:ascii="Times New Roman" w:hAnsi="Times New Roman" w:cs="Times New Roman"/>
          <w:sz w:val="28"/>
          <w:szCs w:val="28"/>
        </w:rPr>
        <w:t xml:space="preserve"> </w:t>
      </w:r>
      <w:r w:rsidR="00DD2BC9" w:rsidRPr="00231A2E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231A2E">
        <w:rPr>
          <w:rFonts w:ascii="Times New Roman" w:hAnsi="Times New Roman" w:cs="Times New Roman"/>
          <w:sz w:val="28"/>
          <w:szCs w:val="28"/>
        </w:rPr>
        <w:t xml:space="preserve"> на </w:t>
      </w:r>
      <w:r w:rsidR="00A220F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34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231A2E" w:rsidRPr="00231A2E">
        <w:rPr>
          <w:rFonts w:ascii="Times New Roman" w:hAnsi="Times New Roman" w:cs="Times New Roman"/>
          <w:sz w:val="28"/>
          <w:szCs w:val="28"/>
        </w:rPr>
        <w:t>34</w:t>
      </w:r>
      <w:r w:rsidRPr="00231A2E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7E1B89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231A2E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1 час</w:t>
      </w:r>
      <w:r w:rsidR="007E1B89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</w:t>
      </w:r>
      <w:r w:rsidR="00231A2E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программы по технологии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047B6F" w:rsidRPr="00231A2E" w:rsidRDefault="00047B6F" w:rsidP="00231A2E">
      <w:pPr>
        <w:spacing w:after="0" w:line="240" w:lineRule="auto"/>
        <w:ind w:firstLine="5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25984" w:rsidRDefault="00625984" w:rsidP="00C02E56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Планируемые результаты освоения программы учебного предмета </w:t>
      </w:r>
    </w:p>
    <w:p w:rsidR="00231A2E" w:rsidRPr="00C062B1" w:rsidRDefault="00231A2E" w:rsidP="00231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и развитие социально и личностно значимых качеств,индивидуально-личностных позиций, ценностных установок: внимательное идоброжелательное отношение к сверстникам, младшим и старшим, готовностьприйти на помощь, заботливость, уверенность в себе,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чуткость,доброжелательность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общительность,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самостоятельность, самоуважение, ответственность, уважительное отношение к культуре всех народов,толерантность, трудолюбие, уважительное отношение к своему и чужому труду и его результатам, самооценка, учебная и социальная мотивация.</w:t>
      </w:r>
    </w:p>
    <w:p w:rsidR="00231A2E" w:rsidRPr="00C062B1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учащимися универсальных способов деятельности, применимых какв рамках образовательного процесса, так и в реальных жизненных ситуациях(умение принять учебную задачу или ситуацию, выделить проблему, составитьплан действий и применять его для решения практической задачи, осуществлятьинформационный поиск и делать необходимую корректировку в ходепрактической реализации, выполнять самооценку результата), развитиелогических операций (сравнения, анализа, синтеза, классификации, обобщения, установления аналогий, подведение под понятия, умение выделять известное и неизвестное), развитиекоммуникативных качеств (речевая деятельность и навыки сотрудничества).</w:t>
      </w:r>
    </w:p>
    <w:p w:rsidR="00231A2E" w:rsidRPr="00C062B1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первоначальных представлений о созидательном и нравственномзначении труда в жизни человека и общества; о мире профессий и важностиправильного выбора профессии; усвоение первоначальных представлений оматериальной культуре как продукте предметно-преобразующей деятельностичеловека; приобретение навыков самообслуживания; овладение технологическими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приёмами ручной обработки материалов; усвоение правил техники безопасности;использование приобретённых знаний и умений для творческого решения несложныхконструкторских, художественно-конструкторских (дизайнерских), технологических иорганизационных задач; приобретение первоначальных навыков совместнойпродуктивной деятельности, сотрудничества, взаимопомощи, планирования иорганизации; приобретение первоначальных знаний о правилах создания предметнойи информационной среды и умений применять их для выполнения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учебнопознавательных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проектных художественно-конструкторских задач.</w:t>
      </w:r>
    </w:p>
    <w:p w:rsidR="007E1B89" w:rsidRDefault="00C02E56" w:rsidP="00B545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обучающегося будут сформированы: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принятие образа «хорошего ученика»;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ориентация на анализ соответствия результатов своей деятельноститребованиямконкретной учебной задачи;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предпосылки для готовности самостоятельно оценивать успешность своейдеятельности на основе предложенных критериев;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положительное отношение к преобразовательной творческой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своей ответственности за общее дело;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оценку результатов коллективной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чужому труду и результатам труда;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культурным традициям своего народа;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о себе как гражданине России;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нравственного содержания собственных поступков и поступковокружающих людей;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в поведении на принятые моральные нормы;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чувств окружающих людей;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следовать в своей деятельности нормам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природоохранного,здоровьесберегающего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для формирования: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внутренней позиции обучающегося на уровне положительного отношения кобразовательному учреждению,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понимания необходимости учения;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учебно-познавательного интереса к нахождению разных способов решения учебнойзадачи;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способности к самооценке на основе критериев успешности учебной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сопереживания другим людям;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следования в поведении моральным нормам и этическим требованиям;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осознания себя как гражданина России;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чувства прекрасного и эстетических чувств на основе знакомства с материалами курсапо технологии.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формулировать цель урока после предварительногообсуждения;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выявлять и формулировать учебную проблему;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анализировать предложенное задание, разделять известное инеизвестное;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коллективно разрабатывать несложные тематические проекты и самостоятельноихреализовывать, вносить коррективы в полученные результаты;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текущий контроль (точность изготовления деталей и аккуратность всейработы) и оценку выполненной работы по предложенным учителем критериям.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сотрудничестве с учителем ставить новые учебные задачи;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выполнять пробные поисковые действия (упражнения) для выявленияоптимального решения проблемы (задачи);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текущий контроль точности выполнения технологических операций (спомощью простых и сложных по конфигурации шаблонов, чертёжных инструментов),итоговый контроль общего качества выполненного изделия, задания; проверятьмодели в действии, вносить необходимые конструктивные доработки;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находить несколько вариантов решения учебной задачи,представленной на наглядно-образном и словесно логическом уровнях;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адекватно оценивать правильность выполнения действий и вносить необходимыекоррективы в конце действия с учебным материалом.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учителя искать и отбирать необходимую для решения учебной задачиинформацию в учебнике (текст, иллюстрация, схема, чертёж, инструкционная карта),энциклопедиях, справочниках, сети Интернет;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знаково-символические средства, в том числе модели и схемы длярешения задач;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устанавливать причинно-следственные связи в изучаемом круге явлений;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рассуждения об объекте, его строении, свойствах, связях;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речевое высказывание в устной и письменной форме;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открывать новые знания, осваивать новые умения в процессе наблюдений,рассуждений и обсуждений материалов учебника, выполнения пробных поисковыхупражнений;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преобразовывать информацию: представлять информацию в виде текста, таблицы,схемы (в информационных проектах).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расширенный поиск информации с использованием ресурсов библиотеки Интернета;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 и произвольно строить сообщения в устной и письменной форме;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синтез, самостоятельно достраивая и восполняя недостающиекомпоненты;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 несколько источников информации, делать выписки из используемыхисточников;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логическое рассуждение, включающее установлениепричинно-следственныхсвязей;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выбор наиболее эффективных способов решения задач взависимостиот конкретных условий;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произвольно и осознанно владеть общими приемами решения задач;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учебной и научно-популярной литературой, находить и использовать информацию для практической работы.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высказывать свою точку зрения и пытаться её обосновать;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слушать других, пытаться принимать другую точку зрения;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сотрудничать, выполняя различные роли в группе, в совместном решении проблемы (задачи);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уважительно относиться к позиции других, пытаться договариваться.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монологическое высказывание, владеть диалогической формой речи,используя по возможности средства и инструменты ИКТ и дистанционногообщения;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понятные для партнера высказывания, учитывающие, что партнер знает ивидит, а что нет;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задавать вопросы, необходимые для организации собственной деятельности исотрудничества с партнером;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взаимный контроль и оказывать необходимую взаимопомощь.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Общекультурные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компетенции. Основы культуры труда,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самообслуживание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и называть по характерным особенностям образцов или по описаниюизученные и </w:t>
      </w:r>
      <w:r w:rsidR="0084669B">
        <w:rPr>
          <w:rFonts w:ascii="Times New Roman" w:eastAsia="Times New Roman" w:hAnsi="Times New Roman" w:cs="Times New Roman"/>
          <w:sz w:val="28"/>
          <w:szCs w:val="28"/>
        </w:rPr>
        <w:t>распространенные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крае </w:t>
      </w:r>
      <w:r w:rsidR="0084669B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безопасного пользования домашними электроприборами(светильниками, звонками, теле- и радиоаппаратурой).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о характерных особенностях изученных видов декоративно-прикладногоискусства,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профессиях мастеров прикладного искусства (в рамках изученного).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 особенности проектной деятельности;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под руководством учителя коллективную проектную деятельность: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замысел, искать пути его реализации, воплощать его в продукте,организовывать защиту проекта.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Технология ручной обработки материалов. Элементы графической грамоты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и называть освоенные и новые материалы, их свойства, происхождение,применение в жизни;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подбирать материалы по их свойствам в соответствии с поставленной задачей;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называть новые технологические приемы ручной обработки материалов,использовавшиеся в этом году;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экономно расходовать используемые материалы;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приемы рациональной работы с инструментами: чертежными (линейка,угольник, циркуль),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режущими (ножницы), колющими (игла);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изготавливать плоскостные и объемные изделия по простейшим чертежам, эскизам,схемам, рисункам;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выстраивать последовательность реализации собственного замысла.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названия и свойства наиболее распространённых искусственных и синтетическихматериалов (бумага, металлы, ткани);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последовательность чтения и выполнения разметки развёрток с помощьюконтрольно-измерительных инструментов;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безопасной работы канцелярским ножом.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простейший чертёж (эскиз) развёрток;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разметку развёрток с помощью чертёжных инструментов;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подбирать и обосновывать наиболее рациональные технологические приёмыизготовления изделий;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рицовку;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оформлять изделия и соединять детали косой строчкой и её вариантами;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 и использовать дополнительную информацию из различных источников (втом числе из сети Интернет);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решать доступные технологические задачи.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3.Конструирование и моделирование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выделять детали изделия, называть их форму, взаимное расположение, виды испособы соединения деталей;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изменять способы соединения деталей конструкции;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изменять вид конструкции с целью придания ей новых свойств;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конструкцию изделия по рисунку, чертежу, эскизу;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размечать развертку заданной конструкции по рисунку, чертежу;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изготавливать заданную конструкцию по рисунку, чертежу.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простейшие способы достижения прочности конструкций.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соотносить объемную конструкцию из правильных геометрических тел с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изображением развертки;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создавать мысленный образ конструкции с целью решения определенной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конструкторской задачи и воплощать его в материале с помощью учителя.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4.Использование информационных технологий (практика работы на компьютере)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включать и выключать компьютер;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клавиатурой, компьютерной мышью (в рамках необходимого длявыполнения предъявляемого задания);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простейшие операции с готовыми файлами и папками (открывать, читать);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ЦОР (цифровыми образовательными ресурсами), готовыми материаламина электронных носителях (CD): активировать диск, читать информацию, выполнятьпредложенные задания.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по назначению основные устройства компьютера;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 информацию в различных формах;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переводить информацию из одного вида (текст и графика) в другой;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создавать простейшие информационные объекты;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возможностями сети Интернет по поиску информации;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режим и правила работы на компьютере.</w:t>
      </w:r>
    </w:p>
    <w:p w:rsidR="0084669B" w:rsidRDefault="0084669B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69B" w:rsidRPr="00C02E56" w:rsidRDefault="0084669B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2835"/>
        <w:gridCol w:w="993"/>
        <w:gridCol w:w="4252"/>
        <w:gridCol w:w="5669"/>
      </w:tblGrid>
      <w:tr w:rsidR="00C02E56" w:rsidRPr="00A17D81" w:rsidTr="00C568BD">
        <w:tc>
          <w:tcPr>
            <w:tcW w:w="1242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35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993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252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5669" w:type="dxa"/>
          </w:tcPr>
          <w:p w:rsidR="00C02E56" w:rsidRPr="00A17D81" w:rsidRDefault="00C02E56" w:rsidP="00B2147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C568BD" w:rsidRPr="00A17D81" w:rsidTr="00C568BD">
        <w:tc>
          <w:tcPr>
            <w:tcW w:w="1242" w:type="dxa"/>
          </w:tcPr>
          <w:p w:rsidR="00C568BD" w:rsidRPr="00A17D81" w:rsidRDefault="00C568BD" w:rsidP="004273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835" w:type="dxa"/>
          </w:tcPr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Вспомним и обсудим! Изготовление изделия из природного материала.</w:t>
            </w:r>
          </w:p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Знакомимся с компьютерВспомним и обсудим! Изготовление изделия из природного материала.</w:t>
            </w:r>
          </w:p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Знакомимся с компьютером. Практическое знакомство с возможностями компьютера.</w:t>
            </w:r>
          </w:p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 xml:space="preserve">Компьютер – твой помощник. Работа с учебной </w:t>
            </w:r>
            <w:proofErr w:type="spellStart"/>
            <w:r w:rsidRPr="00B5454D">
              <w:rPr>
                <w:rFonts w:ascii="Times New Roman" w:hAnsi="Times New Roman"/>
                <w:sz w:val="24"/>
                <w:szCs w:val="24"/>
              </w:rPr>
              <w:t>информацией.ом</w:t>
            </w:r>
            <w:proofErr w:type="spellEnd"/>
            <w:r w:rsidRPr="00B5454D">
              <w:rPr>
                <w:rFonts w:ascii="Times New Roman" w:hAnsi="Times New Roman"/>
                <w:sz w:val="24"/>
                <w:szCs w:val="24"/>
              </w:rPr>
              <w:t>. Практическое знакомство с возможностями компьютера.</w:t>
            </w:r>
          </w:p>
          <w:p w:rsidR="00C568BD" w:rsidRPr="00A17D81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Компьютер – твой помощник. Работа с учебной информацией.</w:t>
            </w:r>
          </w:p>
        </w:tc>
        <w:tc>
          <w:tcPr>
            <w:tcW w:w="993" w:type="dxa"/>
          </w:tcPr>
          <w:p w:rsidR="00C568BD" w:rsidRPr="00A17D81" w:rsidRDefault="00C568BD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4252" w:type="dxa"/>
          </w:tcPr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наблюдать и сравнивать этапы творческих процессов;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открывать новые знания и умения;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решать конструкторско-технологические задачи через наблюдение и рассуждение;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сравнивать и находить общее и различное в этапах творческих процессов, делать вывод об общности этапов творческих процессов;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корректировать при необходимости конструкцию изделия, технологию его изготовления;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искать дополнительную информацию в книгах, энциклопедиях, журналах, интернете;</w:t>
            </w:r>
          </w:p>
          <w:p w:rsidR="00C568BD" w:rsidRPr="009F5A68" w:rsidRDefault="00C568BD" w:rsidP="003A4E7A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знакомиться с профессиями, уважительно относится к труду мастеров.</w:t>
            </w:r>
          </w:p>
        </w:tc>
        <w:tc>
          <w:tcPr>
            <w:tcW w:w="5669" w:type="dxa"/>
          </w:tcPr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C568BD" w:rsidRPr="009C1303" w:rsidRDefault="00C568BD" w:rsidP="003A4E7A">
            <w:pPr>
              <w:suppressAutoHyphens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568BD" w:rsidRPr="009C1303" w:rsidRDefault="00C568BD" w:rsidP="00C568BD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C568BD" w:rsidRPr="009C1303" w:rsidRDefault="00C568BD" w:rsidP="00C568BD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8BD" w:rsidRPr="00A17D81" w:rsidTr="00C568BD">
        <w:tc>
          <w:tcPr>
            <w:tcW w:w="1242" w:type="dxa"/>
          </w:tcPr>
          <w:p w:rsidR="00C568BD" w:rsidRPr="00A17D81" w:rsidRDefault="00C568BD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 xml:space="preserve">Мастерская </w:t>
            </w:r>
            <w:r w:rsidRPr="00B5454D">
              <w:rPr>
                <w:rFonts w:ascii="Times New Roman" w:hAnsi="Times New Roman"/>
                <w:sz w:val="24"/>
                <w:szCs w:val="24"/>
              </w:rPr>
              <w:lastRenderedPageBreak/>
              <w:t>скульптора</w:t>
            </w:r>
          </w:p>
        </w:tc>
        <w:tc>
          <w:tcPr>
            <w:tcW w:w="2835" w:type="dxa"/>
          </w:tcPr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работает скульптор? Скульптура разных </w:t>
            </w:r>
            <w:r w:rsidRPr="00B5454D">
              <w:rPr>
                <w:rFonts w:ascii="Times New Roman" w:hAnsi="Times New Roman"/>
                <w:sz w:val="24"/>
                <w:szCs w:val="24"/>
              </w:rPr>
              <w:lastRenderedPageBreak/>
              <w:t>времён и народов. Изготовление скульптурных изделий из пластичных материалов.</w:t>
            </w:r>
          </w:p>
          <w:p w:rsidR="00C568BD" w:rsidRPr="00B5454D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Статуэтки. Изготовление изделий в технике намазывания пластилина на пластиковую заготовку.</w:t>
            </w:r>
          </w:p>
          <w:p w:rsidR="00C568BD" w:rsidRPr="00A17D81" w:rsidRDefault="00C568BD" w:rsidP="00B5454D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Изготовление изделий с рельефной отделкой из пластичных материалов. Конструирование из фольги. Изготовление изделий из фольги с использованием изученных приёмов обработки фольги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68BD" w:rsidRPr="00A17D81" w:rsidRDefault="00C568BD" w:rsidP="00A17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68BD" w:rsidRPr="00A17D81" w:rsidRDefault="00C568BD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</w:tcPr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Оценивать результат своей деятельности (качество изделия: </w:t>
            </w: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точность, общая эстетичность; оригинальность: выбор цвета, иной формы, композиции);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 обобщать (называть) то новое, что освоено.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 открывать новые знания и умения, решать конструкторско-технологические задачи через пробные упражнения (влияние тона деталей и их сочетаний на общий вид композиции);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-обсуждать и оценивать результаты труда одноклассников;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-искать дополнительную информацию в книгах, энциклопедиях, журналах, Интернете (с помощью взрослых);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 бережно относиться к окружающей природе.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-выполнять данную учителем часть задания, осваивать умение договариваться и помогать друг другу в совместной работе;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  <w:lang w:eastAsia="ru-RU"/>
              </w:rPr>
              <w:t>-обобщать (называть) то новое, что освоено;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6E0">
              <w:rPr>
                <w:rFonts w:ascii="Times New Roman" w:hAnsi="Times New Roman"/>
                <w:sz w:val="24"/>
                <w:szCs w:val="24"/>
              </w:rPr>
              <w:t>осваивать умение обсуждать и оценивать свои знания, искать ответы в различных источниках информации.</w:t>
            </w:r>
          </w:p>
        </w:tc>
        <w:tc>
          <w:tcPr>
            <w:tcW w:w="5669" w:type="dxa"/>
          </w:tcPr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Духовно-нравственноевоспитание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осуществляетсязасчет:</w:t>
            </w:r>
          </w:p>
          <w:p w:rsidR="00C568BD" w:rsidRPr="009C1303" w:rsidRDefault="00C568BD" w:rsidP="00C568BD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развитияудетейнравственныхчувств(чести,долга,справедливости,милосердияидружелюбия);</w:t>
            </w:r>
          </w:p>
          <w:p w:rsidR="00C568BD" w:rsidRPr="009C1303" w:rsidRDefault="00C568BD" w:rsidP="00C568BD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C568BD" w:rsidRPr="009C1303" w:rsidRDefault="00C568BD" w:rsidP="00C568BD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C568BD" w:rsidRPr="009C1303" w:rsidRDefault="00C568BD" w:rsidP="00C568BD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C568BD" w:rsidRPr="009C1303" w:rsidRDefault="00C568BD" w:rsidP="00C568BD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C568BD" w:rsidRPr="009C1303" w:rsidRDefault="00C568BD" w:rsidP="00C568BD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C568BD" w:rsidRPr="009C1303" w:rsidRDefault="00C568BD" w:rsidP="00C568BD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C568BD" w:rsidRPr="009C1303" w:rsidRDefault="00C568BD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C568BD" w:rsidRPr="009C1303" w:rsidRDefault="00C568BD" w:rsidP="00C568BD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C568BD" w:rsidRPr="009C1303" w:rsidRDefault="00C568BD" w:rsidP="00C568BD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C568BD" w:rsidRPr="001B16E0" w:rsidRDefault="00C568BD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C568BD">
        <w:tc>
          <w:tcPr>
            <w:tcW w:w="1242" w:type="dxa"/>
          </w:tcPr>
          <w:p w:rsidR="003A4E7A" w:rsidRPr="00A17D81" w:rsidRDefault="003A4E7A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B5454D">
              <w:rPr>
                <w:rFonts w:ascii="Times New Roman" w:hAnsi="Times New Roman"/>
                <w:sz w:val="24"/>
                <w:szCs w:val="24"/>
              </w:rPr>
              <w:lastRenderedPageBreak/>
              <w:t>Мастерская рукодельницы (швеи, вышивальщицы)</w:t>
            </w:r>
          </w:p>
        </w:tc>
        <w:tc>
          <w:tcPr>
            <w:tcW w:w="2835" w:type="dxa"/>
          </w:tcPr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Вышивка и вышивание. Вышивка «Болгарский крест».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Строчка петельного стежка. Изделие с разметкой деталей кроя по лекалам и применением (сшивание или отделка) строчки петельного стежка.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 xml:space="preserve">Пришивание пуговиц. Изготовление изделия с </w:t>
            </w:r>
            <w:r w:rsidRPr="00C568B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пуговиц с дырочками.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История швейной машины. Секреты швейной мастерской. Изготовление изделия из тонкого трикотажа с использованием способа стяжки деталей.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Футляры. Изготовление футляра из плотного не сыпучего материала с застёжкой из бусины или пуговицы с дырочкой.</w:t>
            </w:r>
          </w:p>
          <w:p w:rsidR="003A4E7A" w:rsidRPr="00A17D81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Наши проекты. Подвеска. Изготовление изделий из пирамид, построенных с помощью линейки и циркуля.</w:t>
            </w:r>
          </w:p>
        </w:tc>
        <w:tc>
          <w:tcPr>
            <w:tcW w:w="993" w:type="dxa"/>
          </w:tcPr>
          <w:p w:rsidR="003A4E7A" w:rsidRPr="00A17D81" w:rsidRDefault="003A4E7A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4252" w:type="dxa"/>
          </w:tcPr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Подбирать  технологические операции и способы их выполнения предложенным готовым изделиям. Составление плана работы. Работа по тех. карте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составление плана работы. Использование ранее освоенных способов разметки  и соединения деталей.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ранее освоенных способов разметки и соединения деталей. Составление плана работы. </w:t>
            </w: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proofErr w:type="spellStart"/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техн</w:t>
            </w:r>
            <w:proofErr w:type="spellEnd"/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. карте.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творческой композиции в малых группах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историей швейной машины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деталей и их назначения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ранее освоенных способов разметки и соединения деталей. 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плана работы. 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технологической карте. 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конструкции в действии. Внесение коррективов.</w:t>
            </w:r>
          </w:p>
          <w:p w:rsidR="003A4E7A" w:rsidRPr="009F5A68" w:rsidRDefault="003A4E7A" w:rsidP="003A4E7A">
            <w:pPr>
              <w:pStyle w:val="aa"/>
              <w:jc w:val="both"/>
              <w:rPr>
                <w:sz w:val="24"/>
                <w:szCs w:val="24"/>
                <w:lang w:eastAsia="ru-RU"/>
              </w:rPr>
            </w:pPr>
            <w:r w:rsidRPr="001F75E5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 по составленному плану.</w:t>
            </w:r>
          </w:p>
        </w:tc>
        <w:tc>
          <w:tcPr>
            <w:tcW w:w="5669" w:type="dxa"/>
          </w:tcPr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Духовно-нравственноевоспитание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осуществляетсязасчет: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 xml:space="preserve">содействия формированию у детей позитивных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жизненных ориентиров ипланов;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содействияпрофессиональномусамоопределению,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приобщенияксоциальнозначимойдеятельностидляосмысленноговыборапрофессии.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3A4E7A" w:rsidRPr="001F75E5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C568BD">
        <w:tc>
          <w:tcPr>
            <w:tcW w:w="1242" w:type="dxa"/>
          </w:tcPr>
          <w:p w:rsidR="003A4E7A" w:rsidRPr="00A17D81" w:rsidRDefault="003A4E7A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Мастерская инженеров – конструкторов, строителей, декораторов</w:t>
            </w:r>
          </w:p>
        </w:tc>
        <w:tc>
          <w:tcPr>
            <w:tcW w:w="2835" w:type="dxa"/>
          </w:tcPr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 xml:space="preserve">Строительство и украшение дома. Изготовление макетов зданий с элементами декора из </w:t>
            </w:r>
            <w:proofErr w:type="spellStart"/>
            <w:r w:rsidRPr="00C568BD">
              <w:rPr>
                <w:rFonts w:ascii="Times New Roman" w:hAnsi="Times New Roman"/>
                <w:sz w:val="24"/>
                <w:szCs w:val="24"/>
              </w:rPr>
              <w:t>гофрокартона</w:t>
            </w:r>
            <w:proofErr w:type="spellEnd"/>
            <w:r w:rsidRPr="00C568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Объём и объёмные формы. Развёртка. Изготовление изделия кубической формы на основе развёртки.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 xml:space="preserve">Подарочные упаковки. Изготовление коробок – упаковок </w:t>
            </w:r>
            <w:r w:rsidRPr="00C568BD">
              <w:rPr>
                <w:rFonts w:ascii="Times New Roman" w:hAnsi="Times New Roman"/>
                <w:sz w:val="24"/>
                <w:szCs w:val="24"/>
              </w:rPr>
              <w:lastRenderedPageBreak/>
              <w:t>призматических форм из картона.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Декорирование (украшение) готовых форм. Декорирование коробок – упаковок оклеиванием тканью.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Конструирование из сложных развёрток. Изготовление транспортных средств из картона и цветной бумаги по чертежам и деталей объёмных и плоских форм.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Модели и конструкции.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Наши проекты. Парад военной техники. Изготовление макетов и моделей техники из наборов типа «Конструктор».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Наша родная армия. Изготовление поздравительной открытки.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 xml:space="preserve">Художник – декоратор. Филигрань и </w:t>
            </w:r>
            <w:proofErr w:type="spellStart"/>
            <w:r w:rsidRPr="00C568BD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C568BD">
              <w:rPr>
                <w:rFonts w:ascii="Times New Roman" w:hAnsi="Times New Roman"/>
                <w:sz w:val="24"/>
                <w:szCs w:val="24"/>
              </w:rPr>
              <w:t>. Изготовление изделия с использованием художественной техники «</w:t>
            </w:r>
            <w:proofErr w:type="spellStart"/>
            <w:r w:rsidRPr="00C568BD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C568B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8BD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C568BD">
              <w:rPr>
                <w:rFonts w:ascii="Times New Roman" w:hAnsi="Times New Roman"/>
                <w:sz w:val="24"/>
                <w:szCs w:val="24"/>
              </w:rPr>
              <w:t xml:space="preserve">. Изготовление изделий в </w:t>
            </w:r>
            <w:r w:rsidRPr="00C568BD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технике «</w:t>
            </w:r>
            <w:proofErr w:type="spellStart"/>
            <w:r w:rsidRPr="00C568BD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C568B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A4E7A" w:rsidRPr="00A17D81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Художественные техники из креповой бумаги. Изготовление изделий в разных художественных техниках с использованием креповой бумаги.</w:t>
            </w:r>
          </w:p>
        </w:tc>
        <w:tc>
          <w:tcPr>
            <w:tcW w:w="993" w:type="dxa"/>
          </w:tcPr>
          <w:p w:rsidR="003A4E7A" w:rsidRPr="00A17D81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252" w:type="dxa"/>
          </w:tcPr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Упражнение в пользовании шилом, прокалывание отверстий шилом. Использование ранее освоенных способов разметки и соединения деталей. Составление плана работы. Работа по технологической карте.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Пробные упражнения изготовления развертки самостоятельно.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конструкции в действии.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Внесение коррективов.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>Пробные упражнения по изготовлению подарочной упаковки.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ранее освоенных </w:t>
            </w: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способов разметки и соединения деталей.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Разметка деталей по сетке. 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элементов творческого декора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>Сборка модели по её готовой развёртке.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 работы. Работа по технологической карте.</w:t>
            </w:r>
          </w:p>
          <w:p w:rsidR="003A4E7A" w:rsidRPr="00A17D81" w:rsidRDefault="003A4E7A" w:rsidP="003A4E7A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4F3CFB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группах по 4-6 человек. Распределение работы внутри групп с помощью учителя. Обсуждение конструкций Обсуждение результатов коллективной работы.</w:t>
            </w:r>
          </w:p>
        </w:tc>
        <w:tc>
          <w:tcPr>
            <w:tcW w:w="5669" w:type="dxa"/>
          </w:tcPr>
          <w:p w:rsidR="003A4E7A" w:rsidRPr="009C1303" w:rsidRDefault="003A4E7A" w:rsidP="003A4E7A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3A4E7A" w:rsidRPr="009C1303" w:rsidRDefault="003A4E7A" w:rsidP="003A4E7A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3A4E7A" w:rsidRPr="009C1303" w:rsidRDefault="003A4E7A" w:rsidP="003A4E7A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3A4E7A" w:rsidRPr="009C1303" w:rsidRDefault="003A4E7A" w:rsidP="003A4E7A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3A4E7A" w:rsidRPr="009C1303" w:rsidRDefault="003A4E7A" w:rsidP="003A4E7A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3A4E7A" w:rsidRPr="009C1303" w:rsidRDefault="003A4E7A" w:rsidP="003A4E7A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правилах межличностных отношений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осуществляетсязасчет: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A4E7A" w:rsidRPr="009C1303" w:rsidRDefault="003A4E7A" w:rsidP="003A4E7A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сохранение,поддержкииразвитиеэтническихкульт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урныхтрадицийинародного творчества.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C568BD">
        <w:tc>
          <w:tcPr>
            <w:tcW w:w="1242" w:type="dxa"/>
          </w:tcPr>
          <w:p w:rsidR="003A4E7A" w:rsidRPr="00A17D81" w:rsidRDefault="003A4E7A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Мастерская кукольника</w:t>
            </w:r>
          </w:p>
        </w:tc>
        <w:tc>
          <w:tcPr>
            <w:tcW w:w="2835" w:type="dxa"/>
          </w:tcPr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Может ли игрушка быть полезной? Изготовление декоративных зажимов на основе прищепок, разных по материалам и конструкциям.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Театральные куклы – марионетки. Изготовление марионетки из любого подходящего материала.</w:t>
            </w:r>
          </w:p>
          <w:p w:rsidR="003A4E7A" w:rsidRPr="00C568BD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Игрушки из носка. Изготовление изделий из предметов и материалов одежды (из старых вещей).</w:t>
            </w:r>
          </w:p>
          <w:p w:rsidR="003A4E7A" w:rsidRPr="00A17D81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C568BD">
              <w:rPr>
                <w:rFonts w:ascii="Times New Roman" w:hAnsi="Times New Roman"/>
                <w:sz w:val="24"/>
                <w:szCs w:val="24"/>
              </w:rPr>
              <w:t>Игрушка - неваляшка. Изготовление игрушки – неваляшки и з любых доступных материалов с использованием готовых форм.</w:t>
            </w:r>
          </w:p>
        </w:tc>
        <w:tc>
          <w:tcPr>
            <w:tcW w:w="993" w:type="dxa"/>
          </w:tcPr>
          <w:p w:rsidR="003A4E7A" w:rsidRPr="00A17D81" w:rsidRDefault="003A4E7A" w:rsidP="00C568BD">
            <w:pPr>
              <w:rPr>
                <w:rFonts w:ascii="Times New Roman" w:hAnsi="Times New Roman"/>
                <w:sz w:val="24"/>
                <w:szCs w:val="24"/>
              </w:rPr>
            </w:pPr>
            <w:r w:rsidRPr="00A17D81"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4252" w:type="dxa"/>
          </w:tcPr>
          <w:p w:rsidR="003A4E7A" w:rsidRPr="003A4E7A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 w:rsidRPr="003A4E7A">
              <w:rPr>
                <w:rFonts w:ascii="Times New Roman" w:hAnsi="Times New Roman"/>
                <w:sz w:val="24"/>
                <w:szCs w:val="24"/>
              </w:rPr>
              <w:t xml:space="preserve">Разметка на глаз и по шаблонам. Точечное клеевое соединение деталей, </w:t>
            </w:r>
            <w:proofErr w:type="spellStart"/>
            <w:r w:rsidRPr="003A4E7A">
              <w:rPr>
                <w:rFonts w:ascii="Times New Roman" w:hAnsi="Times New Roman"/>
                <w:sz w:val="24"/>
                <w:szCs w:val="24"/>
              </w:rPr>
              <w:t>биговка</w:t>
            </w:r>
            <w:proofErr w:type="spellEnd"/>
            <w:r w:rsidRPr="003A4E7A">
              <w:rPr>
                <w:rFonts w:ascii="Times New Roman" w:hAnsi="Times New Roman"/>
                <w:sz w:val="24"/>
                <w:szCs w:val="24"/>
              </w:rPr>
              <w:t xml:space="preserve">. Составление плана работы. Работа по технологической карте. Чтение чертежа. </w:t>
            </w:r>
          </w:p>
          <w:p w:rsidR="003A4E7A" w:rsidRPr="003A4E7A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 w:rsidRPr="003A4E7A">
              <w:rPr>
                <w:rFonts w:ascii="Times New Roman" w:hAnsi="Times New Roman"/>
                <w:sz w:val="24"/>
                <w:szCs w:val="24"/>
              </w:rPr>
              <w:t xml:space="preserve">Сравнение образцов. Лицевая и изнаночная сторона тканей. Способы соединения деталей из ткани. Нанесение клейстера на большую тканевую поверхность. </w:t>
            </w:r>
          </w:p>
          <w:p w:rsidR="003A4E7A" w:rsidRPr="003A4E7A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 w:rsidRPr="003A4E7A">
              <w:rPr>
                <w:rFonts w:ascii="Times New Roman" w:hAnsi="Times New Roman"/>
                <w:sz w:val="24"/>
                <w:szCs w:val="24"/>
              </w:rPr>
              <w:t>Использование бросового материала</w:t>
            </w:r>
          </w:p>
          <w:p w:rsidR="003A4E7A" w:rsidRPr="003A4E7A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 w:rsidRPr="003A4E7A">
              <w:rPr>
                <w:rFonts w:ascii="Times New Roman" w:hAnsi="Times New Roman"/>
                <w:sz w:val="24"/>
                <w:szCs w:val="24"/>
              </w:rPr>
              <w:t>Работа с разными материалами</w:t>
            </w:r>
          </w:p>
          <w:p w:rsidR="003A4E7A" w:rsidRPr="00A17D81" w:rsidRDefault="003A4E7A" w:rsidP="003A4E7A">
            <w:pPr>
              <w:rPr>
                <w:rFonts w:ascii="Times New Roman" w:hAnsi="Times New Roman"/>
                <w:sz w:val="24"/>
                <w:szCs w:val="24"/>
              </w:rPr>
            </w:pPr>
            <w:r w:rsidRPr="003A4E7A">
              <w:rPr>
                <w:rFonts w:ascii="Times New Roman" w:hAnsi="Times New Roman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5669" w:type="dxa"/>
          </w:tcPr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A4E7A" w:rsidRPr="009C1303" w:rsidRDefault="003A4E7A" w:rsidP="003A4E7A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3A4E7A" w:rsidRPr="009C1303" w:rsidRDefault="003A4E7A" w:rsidP="003A4E7A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3A4E7A" w:rsidRPr="00A34AF0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4653" w:rsidRDefault="00196742" w:rsidP="001967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 w:rsidR="00494653"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219"/>
        <w:gridCol w:w="1617"/>
      </w:tblGrid>
      <w:tr w:rsidR="00494653" w:rsidRPr="00494653" w:rsidTr="003A4E7A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219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579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3A4E7A" w:rsidRPr="00494653" w:rsidTr="003A4E7A">
        <w:trPr>
          <w:jc w:val="center"/>
        </w:trPr>
        <w:tc>
          <w:tcPr>
            <w:tcW w:w="620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19" w:type="dxa"/>
          </w:tcPr>
          <w:p w:rsidR="003A4E7A" w:rsidRPr="003A4E7A" w:rsidRDefault="003A4E7A" w:rsidP="003A4E7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3A4E7A">
              <w:rPr>
                <w:rFonts w:ascii="Times New Roman" w:hAnsi="Times New Roman"/>
                <w:sz w:val="28"/>
                <w:szCs w:val="28"/>
              </w:rPr>
              <w:t>Информационная мастерская</w:t>
            </w:r>
          </w:p>
        </w:tc>
        <w:tc>
          <w:tcPr>
            <w:tcW w:w="1579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3A4E7A" w:rsidRPr="00494653" w:rsidTr="003A4E7A">
        <w:trPr>
          <w:jc w:val="center"/>
        </w:trPr>
        <w:tc>
          <w:tcPr>
            <w:tcW w:w="620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19" w:type="dxa"/>
          </w:tcPr>
          <w:p w:rsidR="003A4E7A" w:rsidRPr="003A4E7A" w:rsidRDefault="003A4E7A" w:rsidP="003A4E7A">
            <w:pPr>
              <w:rPr>
                <w:rFonts w:ascii="Times New Roman" w:hAnsi="Times New Roman"/>
                <w:sz w:val="28"/>
                <w:szCs w:val="28"/>
              </w:rPr>
            </w:pPr>
            <w:r w:rsidRPr="003A4E7A">
              <w:rPr>
                <w:rFonts w:ascii="Times New Roman" w:hAnsi="Times New Roman"/>
                <w:sz w:val="28"/>
                <w:szCs w:val="28"/>
              </w:rPr>
              <w:t>Мастерская скульптора</w:t>
            </w:r>
          </w:p>
        </w:tc>
        <w:tc>
          <w:tcPr>
            <w:tcW w:w="1579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A4E7A" w:rsidRPr="00494653" w:rsidTr="003A4E7A">
        <w:trPr>
          <w:jc w:val="center"/>
        </w:trPr>
        <w:tc>
          <w:tcPr>
            <w:tcW w:w="620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19" w:type="dxa"/>
          </w:tcPr>
          <w:p w:rsidR="003A4E7A" w:rsidRPr="003A4E7A" w:rsidRDefault="003A4E7A" w:rsidP="003A4E7A">
            <w:pPr>
              <w:rPr>
                <w:rFonts w:ascii="Times New Roman" w:hAnsi="Times New Roman"/>
                <w:sz w:val="28"/>
                <w:szCs w:val="28"/>
              </w:rPr>
            </w:pPr>
            <w:r w:rsidRPr="003A4E7A">
              <w:rPr>
                <w:rFonts w:ascii="Times New Roman" w:hAnsi="Times New Roman"/>
                <w:sz w:val="28"/>
                <w:szCs w:val="28"/>
              </w:rPr>
              <w:t>Мастерская рукодельницы (швеи, вышивальщицы)</w:t>
            </w:r>
          </w:p>
        </w:tc>
        <w:tc>
          <w:tcPr>
            <w:tcW w:w="1579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</w:tr>
      <w:tr w:rsidR="003A4E7A" w:rsidRPr="00494653" w:rsidTr="003A4E7A">
        <w:trPr>
          <w:jc w:val="center"/>
        </w:trPr>
        <w:tc>
          <w:tcPr>
            <w:tcW w:w="620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19" w:type="dxa"/>
          </w:tcPr>
          <w:p w:rsidR="003A4E7A" w:rsidRPr="003A4E7A" w:rsidRDefault="003A4E7A" w:rsidP="003A4E7A">
            <w:pPr>
              <w:rPr>
                <w:rFonts w:ascii="Times New Roman" w:hAnsi="Times New Roman"/>
                <w:sz w:val="28"/>
                <w:szCs w:val="28"/>
              </w:rPr>
            </w:pPr>
            <w:r w:rsidRPr="003A4E7A">
              <w:rPr>
                <w:rFonts w:ascii="Times New Roman" w:eastAsia="Times New Roman" w:hAnsi="Times New Roman"/>
                <w:sz w:val="28"/>
                <w:szCs w:val="28"/>
              </w:rPr>
              <w:t>Мастерская инженеров – конструкторов, строителей, декораторов</w:t>
            </w:r>
          </w:p>
        </w:tc>
        <w:tc>
          <w:tcPr>
            <w:tcW w:w="1579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A4E7A" w:rsidRPr="00494653" w:rsidTr="003A4E7A">
        <w:trPr>
          <w:jc w:val="center"/>
        </w:trPr>
        <w:tc>
          <w:tcPr>
            <w:tcW w:w="620" w:type="dxa"/>
          </w:tcPr>
          <w:p w:rsidR="003A4E7A" w:rsidRPr="00494653" w:rsidRDefault="003A4E7A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19" w:type="dxa"/>
          </w:tcPr>
          <w:p w:rsidR="003A4E7A" w:rsidRPr="003A4E7A" w:rsidRDefault="003A4E7A" w:rsidP="003A4E7A">
            <w:pPr>
              <w:rPr>
                <w:rFonts w:ascii="Times New Roman" w:hAnsi="Times New Roman"/>
                <w:sz w:val="28"/>
                <w:szCs w:val="28"/>
              </w:rPr>
            </w:pPr>
            <w:r w:rsidRPr="003A4E7A">
              <w:rPr>
                <w:rFonts w:ascii="Times New Roman" w:hAnsi="Times New Roman"/>
                <w:w w:val="105"/>
                <w:sz w:val="28"/>
                <w:szCs w:val="28"/>
              </w:rPr>
              <w:t>Мастерская кукольника</w:t>
            </w:r>
          </w:p>
        </w:tc>
        <w:tc>
          <w:tcPr>
            <w:tcW w:w="1579" w:type="dxa"/>
          </w:tcPr>
          <w:p w:rsidR="003A4E7A" w:rsidRPr="00494653" w:rsidRDefault="00A220F2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A4E7A" w:rsidRPr="00494653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</w:tbl>
    <w:p w:rsidR="00AE1F48" w:rsidRPr="00A226B6" w:rsidRDefault="00AE1F48" w:rsidP="00AE1F48">
      <w:pPr>
        <w:jc w:val="center"/>
        <w:rPr>
          <w:rFonts w:ascii="Times New Roman" w:hAnsi="Times New Roman"/>
          <w:b/>
          <w:sz w:val="24"/>
          <w:szCs w:val="24"/>
        </w:rPr>
      </w:pPr>
      <w:r w:rsidRPr="00A226B6"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3A4E7A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AE1F48" w:rsidP="003A4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3A4E7A" w:rsidRPr="00637DCE">
              <w:rPr>
                <w:rFonts w:ascii="Times New Roman" w:hAnsi="Times New Roman"/>
                <w:sz w:val="24"/>
                <w:szCs w:val="24"/>
              </w:rPr>
              <w:t>по  технологии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3A4E7A" w:rsidP="003A4E7A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AE1F48" w:rsidP="003A4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637DCE" w:rsidRDefault="00AE1F48" w:rsidP="003A4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637DCE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A220F2" w:rsidP="003A4E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3A4E7A" w:rsidP="003A4E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37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Е.А.Лутцевой</w:t>
            </w:r>
            <w:proofErr w:type="spellEnd"/>
            <w:r w:rsidRPr="00637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Т.П.Зуевой</w:t>
            </w:r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3D6B99" w:rsidTr="003D6B99">
        <w:trPr>
          <w:trHeight w:val="3375"/>
        </w:trPr>
        <w:tc>
          <w:tcPr>
            <w:tcW w:w="5871" w:type="dxa"/>
          </w:tcPr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3D6B99" w:rsidRDefault="003D6B99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6B99" w:rsidRDefault="003D6B99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3D6B99" w:rsidRDefault="003D6B99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42" w:rsidRPr="00E46A1A" w:rsidRDefault="00196742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6742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21" w:rsidRDefault="000B4821" w:rsidP="00AE1F48">
      <w:pPr>
        <w:spacing w:after="0" w:line="240" w:lineRule="auto"/>
      </w:pPr>
      <w:r>
        <w:separator/>
      </w:r>
    </w:p>
  </w:endnote>
  <w:endnote w:type="continuationSeparator" w:id="1">
    <w:p w:rsidR="000B4821" w:rsidRDefault="000B4821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3A4E7A" w:rsidRDefault="00A44E96">
        <w:pPr>
          <w:pStyle w:val="a8"/>
          <w:jc w:val="right"/>
        </w:pPr>
      </w:p>
    </w:sdtContent>
  </w:sdt>
  <w:p w:rsidR="003A4E7A" w:rsidRDefault="003A4E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21" w:rsidRDefault="000B4821" w:rsidP="00AE1F48">
      <w:pPr>
        <w:spacing w:after="0" w:line="240" w:lineRule="auto"/>
      </w:pPr>
      <w:r>
        <w:separator/>
      </w:r>
    </w:p>
  </w:footnote>
  <w:footnote w:type="continuationSeparator" w:id="1">
    <w:p w:rsidR="000B4821" w:rsidRDefault="000B4821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47B6F"/>
    <w:rsid w:val="000B4821"/>
    <w:rsid w:val="00196742"/>
    <w:rsid w:val="002231D8"/>
    <w:rsid w:val="00231A2E"/>
    <w:rsid w:val="00251EEA"/>
    <w:rsid w:val="00287462"/>
    <w:rsid w:val="002C10DE"/>
    <w:rsid w:val="003A4E7A"/>
    <w:rsid w:val="003B0ECE"/>
    <w:rsid w:val="003B42B8"/>
    <w:rsid w:val="003D6B99"/>
    <w:rsid w:val="004273DE"/>
    <w:rsid w:val="00463C5F"/>
    <w:rsid w:val="00494653"/>
    <w:rsid w:val="004B45A8"/>
    <w:rsid w:val="004C34E2"/>
    <w:rsid w:val="00521D6F"/>
    <w:rsid w:val="00577E07"/>
    <w:rsid w:val="005F4D7F"/>
    <w:rsid w:val="00603DB9"/>
    <w:rsid w:val="00604D6A"/>
    <w:rsid w:val="00625984"/>
    <w:rsid w:val="00637DCE"/>
    <w:rsid w:val="0066077D"/>
    <w:rsid w:val="006B0064"/>
    <w:rsid w:val="006E7D9B"/>
    <w:rsid w:val="007850B8"/>
    <w:rsid w:val="007870F5"/>
    <w:rsid w:val="007A16C7"/>
    <w:rsid w:val="007B487B"/>
    <w:rsid w:val="007E1B89"/>
    <w:rsid w:val="00840CC2"/>
    <w:rsid w:val="0084669B"/>
    <w:rsid w:val="00880483"/>
    <w:rsid w:val="00A17D81"/>
    <w:rsid w:val="00A220F2"/>
    <w:rsid w:val="00A44E96"/>
    <w:rsid w:val="00A93B1D"/>
    <w:rsid w:val="00AA285D"/>
    <w:rsid w:val="00AE1F48"/>
    <w:rsid w:val="00AE64A6"/>
    <w:rsid w:val="00B07115"/>
    <w:rsid w:val="00B2147C"/>
    <w:rsid w:val="00B5454D"/>
    <w:rsid w:val="00B67359"/>
    <w:rsid w:val="00C02E56"/>
    <w:rsid w:val="00C32B14"/>
    <w:rsid w:val="00C568BD"/>
    <w:rsid w:val="00C642FC"/>
    <w:rsid w:val="00DA3823"/>
    <w:rsid w:val="00DD2BC9"/>
    <w:rsid w:val="00E46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styleId="aa">
    <w:name w:val="No Spacing"/>
    <w:uiPriority w:val="1"/>
    <w:qFormat/>
    <w:rsid w:val="00C568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17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18</cp:revision>
  <cp:lastPrinted>2022-09-28T10:15:00Z</cp:lastPrinted>
  <dcterms:created xsi:type="dcterms:W3CDTF">2021-11-10T03:11:00Z</dcterms:created>
  <dcterms:modified xsi:type="dcterms:W3CDTF">2022-09-28T10:16:00Z</dcterms:modified>
</cp:coreProperties>
</file>