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C39" w:rsidRPr="00F97F07" w:rsidRDefault="00F97F07">
      <w:pPr>
        <w:spacing w:after="0" w:line="408" w:lineRule="auto"/>
        <w:ind w:left="120"/>
        <w:jc w:val="center"/>
        <w:rPr>
          <w:lang w:val="ru-RU"/>
        </w:rPr>
      </w:pPr>
      <w:bookmarkStart w:id="0" w:name="block-33599734"/>
      <w:r w:rsidRPr="00F97F0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97F07" w:rsidRDefault="00F97F0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9bd104d-6082-47bd-8132-2766a2040a6c"/>
      <w:r w:rsidRPr="00F97F07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</w:t>
      </w:r>
    </w:p>
    <w:p w:rsidR="002C2C39" w:rsidRPr="00F97F07" w:rsidRDefault="00F97F0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</w:t>
      </w:r>
      <w:r w:rsidRPr="00F97F07">
        <w:rPr>
          <w:rFonts w:ascii="Times New Roman" w:hAnsi="Times New Roman"/>
          <w:b/>
          <w:color w:val="000000"/>
          <w:sz w:val="28"/>
          <w:lang w:val="ru-RU"/>
        </w:rPr>
        <w:t>остовской области</w:t>
      </w:r>
      <w:bookmarkEnd w:id="1"/>
      <w:r w:rsidRPr="00F97F0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C2C39" w:rsidRPr="00F97F07" w:rsidRDefault="00F97F07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bookmarkStart w:id="3" w:name="_GoBack"/>
      <w:bookmarkEnd w:id="3"/>
      <w:r w:rsidRPr="00F97F07">
        <w:rPr>
          <w:rFonts w:ascii="Times New Roman" w:hAnsi="Times New Roman"/>
          <w:b/>
          <w:color w:val="000000"/>
          <w:sz w:val="28"/>
          <w:lang w:val="ru-RU"/>
        </w:rPr>
        <w:t xml:space="preserve">тдел образования 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97F07">
        <w:rPr>
          <w:rFonts w:ascii="Times New Roman" w:hAnsi="Times New Roman"/>
          <w:b/>
          <w:color w:val="000000"/>
          <w:sz w:val="28"/>
          <w:lang w:val="ru-RU"/>
        </w:rPr>
        <w:t xml:space="preserve">дминистрации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97F07">
        <w:rPr>
          <w:rFonts w:ascii="Times New Roman" w:hAnsi="Times New Roman"/>
          <w:b/>
          <w:color w:val="000000"/>
          <w:sz w:val="28"/>
          <w:lang w:val="ru-RU"/>
        </w:rPr>
        <w:t>ктябрьского района</w:t>
      </w:r>
      <w:bookmarkEnd w:id="2"/>
    </w:p>
    <w:p w:rsidR="002C2C39" w:rsidRDefault="00F97F07">
      <w:pPr>
        <w:spacing w:after="0" w:line="408" w:lineRule="auto"/>
        <w:ind w:left="120"/>
        <w:jc w:val="center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МБОУ СОШ № 61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им. П.Е. Ладана</w:t>
      </w:r>
    </w:p>
    <w:p w:rsidR="002C2C39" w:rsidRDefault="002C2C39">
      <w:pPr>
        <w:spacing w:after="0"/>
        <w:ind w:left="120"/>
      </w:pPr>
    </w:p>
    <w:p w:rsidR="002C2C39" w:rsidRDefault="002C2C39">
      <w:pPr>
        <w:spacing w:after="0"/>
        <w:ind w:left="120"/>
      </w:pPr>
    </w:p>
    <w:p w:rsidR="002C2C39" w:rsidRDefault="002C2C39">
      <w:pPr>
        <w:spacing w:after="0"/>
        <w:ind w:left="120"/>
      </w:pPr>
    </w:p>
    <w:p w:rsidR="002C2C39" w:rsidRDefault="002C2C3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C2C39" w:rsidRPr="00F97F07">
        <w:tc>
          <w:tcPr>
            <w:tcW w:w="3114" w:type="dxa"/>
          </w:tcPr>
          <w:p w:rsidR="002C2C39" w:rsidRDefault="002C2C3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C2C39" w:rsidRDefault="002C2C3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C2C39" w:rsidRDefault="00F97F0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C2C39" w:rsidRDefault="00F97F0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61 им. П.Е. Ладана</w:t>
            </w:r>
          </w:p>
          <w:p w:rsidR="002C2C39" w:rsidRDefault="00F97F0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C2C39" w:rsidRDefault="00F97F0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Табаровец Е.В.</w:t>
            </w:r>
          </w:p>
          <w:p w:rsidR="002C2C39" w:rsidRDefault="00F97F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155 от «30» августа   2024 г.</w:t>
            </w:r>
          </w:p>
          <w:p w:rsidR="002C2C39" w:rsidRDefault="002C2C3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C2C39" w:rsidRPr="00F97F07" w:rsidRDefault="002C2C39">
      <w:pPr>
        <w:spacing w:after="0"/>
        <w:ind w:left="120"/>
        <w:rPr>
          <w:lang w:val="ru-RU"/>
        </w:rPr>
      </w:pPr>
    </w:p>
    <w:p w:rsidR="002C2C39" w:rsidRDefault="002C2C39">
      <w:pPr>
        <w:spacing w:after="0"/>
        <w:ind w:left="120"/>
        <w:rPr>
          <w:lang w:val="ru-RU"/>
        </w:rPr>
      </w:pPr>
    </w:p>
    <w:p w:rsidR="00F97F07" w:rsidRDefault="00F97F07">
      <w:pPr>
        <w:spacing w:after="0"/>
        <w:ind w:left="120"/>
        <w:rPr>
          <w:lang w:val="ru-RU"/>
        </w:rPr>
      </w:pPr>
    </w:p>
    <w:p w:rsidR="00F97F07" w:rsidRPr="00F97F07" w:rsidRDefault="00F97F07">
      <w:pPr>
        <w:spacing w:after="0"/>
        <w:ind w:left="120"/>
        <w:rPr>
          <w:lang w:val="ru-RU"/>
        </w:rPr>
      </w:pPr>
    </w:p>
    <w:p w:rsidR="002C2C39" w:rsidRPr="00F97F07" w:rsidRDefault="002C2C39">
      <w:pPr>
        <w:spacing w:after="0"/>
        <w:ind w:left="120"/>
        <w:rPr>
          <w:lang w:val="ru-RU"/>
        </w:rPr>
      </w:pPr>
    </w:p>
    <w:p w:rsidR="002C2C39" w:rsidRPr="00F97F07" w:rsidRDefault="002C2C39">
      <w:pPr>
        <w:spacing w:after="0"/>
        <w:ind w:left="120"/>
        <w:rPr>
          <w:lang w:val="ru-RU"/>
        </w:rPr>
      </w:pPr>
    </w:p>
    <w:p w:rsidR="002C2C39" w:rsidRPr="00F97F07" w:rsidRDefault="00F97F07">
      <w:pPr>
        <w:spacing w:after="0" w:line="408" w:lineRule="auto"/>
        <w:ind w:left="120"/>
        <w:jc w:val="center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C2C39" w:rsidRPr="00F97F07" w:rsidRDefault="00F97F07">
      <w:pPr>
        <w:spacing w:after="0" w:line="408" w:lineRule="auto"/>
        <w:ind w:left="120"/>
        <w:jc w:val="center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4420287)</w:t>
      </w:r>
    </w:p>
    <w:p w:rsidR="002C2C39" w:rsidRPr="00F97F07" w:rsidRDefault="002C2C39">
      <w:pPr>
        <w:spacing w:after="0"/>
        <w:ind w:left="120"/>
        <w:jc w:val="center"/>
        <w:rPr>
          <w:lang w:val="ru-RU"/>
        </w:rPr>
      </w:pPr>
    </w:p>
    <w:p w:rsidR="002C2C39" w:rsidRPr="00F97F07" w:rsidRDefault="00F97F07">
      <w:pPr>
        <w:spacing w:after="0" w:line="408" w:lineRule="auto"/>
        <w:ind w:left="120"/>
        <w:jc w:val="center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2C2C39" w:rsidRPr="00F97F07" w:rsidRDefault="00F97F07">
      <w:pPr>
        <w:spacing w:after="0" w:line="408" w:lineRule="auto"/>
        <w:ind w:left="120"/>
        <w:jc w:val="center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2C2C39" w:rsidRPr="00F97F07" w:rsidRDefault="002C2C39">
      <w:pPr>
        <w:spacing w:after="0"/>
        <w:ind w:left="120"/>
        <w:jc w:val="center"/>
        <w:rPr>
          <w:lang w:val="ru-RU"/>
        </w:rPr>
      </w:pPr>
    </w:p>
    <w:p w:rsidR="002C2C39" w:rsidRPr="00F97F07" w:rsidRDefault="002C2C39">
      <w:pPr>
        <w:spacing w:after="0"/>
        <w:ind w:left="120"/>
        <w:jc w:val="center"/>
        <w:rPr>
          <w:lang w:val="ru-RU"/>
        </w:rPr>
      </w:pPr>
    </w:p>
    <w:p w:rsidR="002C2C39" w:rsidRDefault="002C2C39">
      <w:pPr>
        <w:spacing w:after="0"/>
        <w:ind w:left="120"/>
        <w:jc w:val="center"/>
        <w:rPr>
          <w:lang w:val="ru-RU"/>
        </w:rPr>
      </w:pPr>
    </w:p>
    <w:p w:rsidR="00F97F07" w:rsidRPr="00F97F07" w:rsidRDefault="00F97F07">
      <w:pPr>
        <w:spacing w:after="0"/>
        <w:ind w:left="120"/>
        <w:jc w:val="center"/>
        <w:rPr>
          <w:lang w:val="ru-RU"/>
        </w:rPr>
      </w:pPr>
    </w:p>
    <w:p w:rsidR="002C2C39" w:rsidRPr="00F97F07" w:rsidRDefault="002C2C39">
      <w:pPr>
        <w:spacing w:after="0"/>
        <w:ind w:left="120"/>
        <w:jc w:val="center"/>
        <w:rPr>
          <w:lang w:val="ru-RU"/>
        </w:rPr>
      </w:pPr>
    </w:p>
    <w:p w:rsidR="002C2C39" w:rsidRPr="00F97F07" w:rsidRDefault="002C2C39">
      <w:pPr>
        <w:spacing w:after="0"/>
        <w:ind w:left="120"/>
        <w:jc w:val="center"/>
        <w:rPr>
          <w:lang w:val="ru-RU"/>
        </w:rPr>
      </w:pPr>
    </w:p>
    <w:p w:rsidR="002C2C39" w:rsidRPr="00F97F07" w:rsidRDefault="002C2C39">
      <w:pPr>
        <w:spacing w:after="0"/>
        <w:ind w:left="120"/>
        <w:jc w:val="center"/>
        <w:rPr>
          <w:lang w:val="ru-RU"/>
        </w:rPr>
      </w:pPr>
    </w:p>
    <w:p w:rsidR="002C2C39" w:rsidRPr="00F97F07" w:rsidRDefault="00F97F07">
      <w:pPr>
        <w:spacing w:after="0"/>
        <w:ind w:left="120"/>
        <w:jc w:val="center"/>
        <w:rPr>
          <w:lang w:val="ru-RU"/>
        </w:rPr>
      </w:pPr>
      <w:bookmarkStart w:id="4" w:name="6129fc25-1484-4cce-a161-840ff826026d"/>
      <w:r w:rsidRPr="00F97F07">
        <w:rPr>
          <w:rFonts w:ascii="Times New Roman" w:hAnsi="Times New Roman"/>
          <w:b/>
          <w:color w:val="000000"/>
          <w:sz w:val="28"/>
          <w:lang w:val="ru-RU"/>
        </w:rPr>
        <w:t>пос. Персиановский</w:t>
      </w:r>
      <w:bookmarkEnd w:id="4"/>
      <w:r w:rsidRPr="00F97F0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62614f64-10de-4f5c-96b5-e9621fb5538a"/>
      <w:r w:rsidRPr="00F97F07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5"/>
    </w:p>
    <w:bookmarkEnd w:id="0"/>
    <w:p w:rsidR="002C2C39" w:rsidRPr="00F97F07" w:rsidRDefault="00F97F07">
      <w:pPr>
        <w:spacing w:after="0" w:line="264" w:lineRule="auto"/>
        <w:ind w:left="12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C2C39" w:rsidRPr="00F97F07" w:rsidRDefault="002C2C39">
      <w:pPr>
        <w:spacing w:after="0" w:line="264" w:lineRule="auto"/>
        <w:ind w:left="120"/>
        <w:jc w:val="both"/>
        <w:rPr>
          <w:lang w:val="ru-RU"/>
        </w:rPr>
      </w:pP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7F07">
        <w:rPr>
          <w:rFonts w:ascii="Times New Roman" w:hAnsi="Times New Roman"/>
          <w:color w:val="000000"/>
          <w:sz w:val="28"/>
          <w:lang w:val="ru-RU"/>
        </w:rPr>
        <w:t>Программа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</w:t>
      </w:r>
      <w:r w:rsidRPr="00F97F07">
        <w:rPr>
          <w:rFonts w:ascii="Times New Roman" w:hAnsi="Times New Roman"/>
          <w:color w:val="000000"/>
          <w:sz w:val="28"/>
          <w:lang w:val="ru-RU"/>
        </w:rPr>
        <w:t>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</w:t>
      </w:r>
      <w:r w:rsidRPr="00F97F07">
        <w:rPr>
          <w:rFonts w:ascii="Times New Roman" w:hAnsi="Times New Roman"/>
          <w:color w:val="000000"/>
          <w:sz w:val="28"/>
          <w:lang w:val="ru-RU"/>
        </w:rPr>
        <w:t>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</w:t>
      </w:r>
      <w:r w:rsidRPr="00F97F07">
        <w:rPr>
          <w:rFonts w:ascii="Times New Roman" w:hAnsi="Times New Roman"/>
          <w:color w:val="000000"/>
          <w:sz w:val="28"/>
          <w:lang w:val="ru-RU"/>
        </w:rPr>
        <w:t>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охватывает вс</w:t>
      </w:r>
      <w:r w:rsidRPr="00F97F07">
        <w:rPr>
          <w:rFonts w:ascii="Times New Roman" w:hAnsi="Times New Roman"/>
          <w:color w:val="000000"/>
          <w:sz w:val="28"/>
          <w:lang w:val="ru-RU"/>
        </w:rPr>
        <w:t>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</w:t>
      </w:r>
      <w:r w:rsidRPr="00F97F07">
        <w:rPr>
          <w:rFonts w:ascii="Times New Roman" w:hAnsi="Times New Roman"/>
          <w:color w:val="000000"/>
          <w:sz w:val="28"/>
          <w:lang w:val="ru-RU"/>
        </w:rPr>
        <w:t>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</w:t>
      </w:r>
      <w:r w:rsidRPr="00F97F07">
        <w:rPr>
          <w:rFonts w:ascii="Times New Roman" w:hAnsi="Times New Roman"/>
          <w:color w:val="000000"/>
          <w:sz w:val="28"/>
          <w:lang w:val="ru-RU"/>
        </w:rPr>
        <w:t>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искусства художественно-эстетическое отношение к миру </w:t>
      </w:r>
      <w:proofErr w:type="gramStart"/>
      <w:r w:rsidRPr="00F97F07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97F07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</w:t>
      </w:r>
      <w:r w:rsidRPr="00F97F07">
        <w:rPr>
          <w:rFonts w:ascii="Times New Roman" w:hAnsi="Times New Roman"/>
          <w:color w:val="000000"/>
          <w:sz w:val="28"/>
          <w:lang w:val="ru-RU"/>
        </w:rPr>
        <w:t>к система тематических модулей. Изучение содержания всех модулей в 1–4 классах обязательно.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bookmarkStart w:id="6" w:name="2de083b3-1f31-409f-b177-a515047f5be6"/>
      <w:r w:rsidRPr="00F97F07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</w:t>
      </w:r>
      <w:r w:rsidRPr="00F97F07">
        <w:rPr>
          <w:rFonts w:ascii="Times New Roman" w:hAnsi="Times New Roman"/>
          <w:color w:val="000000"/>
          <w:sz w:val="28"/>
          <w:lang w:val="ru-RU"/>
        </w:rPr>
        <w:t>делю), в 3 классе – 34 часа (1 час в неделю), в 4 классе – 34 часа (1 час в неделю).</w:t>
      </w:r>
      <w:bookmarkEnd w:id="6"/>
    </w:p>
    <w:p w:rsidR="002C2C39" w:rsidRPr="00F97F07" w:rsidRDefault="002C2C39">
      <w:pPr>
        <w:spacing w:after="0" w:line="264" w:lineRule="auto"/>
        <w:ind w:left="120"/>
        <w:jc w:val="both"/>
        <w:rPr>
          <w:lang w:val="ru-RU"/>
        </w:rPr>
      </w:pPr>
    </w:p>
    <w:p w:rsidR="002C2C39" w:rsidRPr="00F97F07" w:rsidRDefault="002C2C39">
      <w:pPr>
        <w:rPr>
          <w:lang w:val="ru-RU"/>
        </w:rPr>
        <w:sectPr w:rsidR="002C2C39" w:rsidRPr="00F97F07">
          <w:pgSz w:w="11906" w:h="16383"/>
          <w:pgMar w:top="1134" w:right="850" w:bottom="1134" w:left="1701" w:header="720" w:footer="720" w:gutter="0"/>
          <w:cols w:space="720"/>
        </w:sectPr>
      </w:pPr>
      <w:bookmarkStart w:id="7" w:name="block-33599731"/>
    </w:p>
    <w:bookmarkEnd w:id="7"/>
    <w:p w:rsidR="002C2C39" w:rsidRPr="00F97F07" w:rsidRDefault="00F97F07">
      <w:pPr>
        <w:spacing w:after="0" w:line="264" w:lineRule="auto"/>
        <w:ind w:left="12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C2C39" w:rsidRPr="00F97F07" w:rsidRDefault="002C2C39">
      <w:pPr>
        <w:spacing w:after="0" w:line="264" w:lineRule="auto"/>
        <w:ind w:left="120"/>
        <w:jc w:val="both"/>
        <w:rPr>
          <w:lang w:val="ru-RU"/>
        </w:rPr>
      </w:pPr>
    </w:p>
    <w:p w:rsidR="002C2C39" w:rsidRPr="00F97F07" w:rsidRDefault="00F97F07">
      <w:pPr>
        <w:spacing w:after="0" w:line="264" w:lineRule="auto"/>
        <w:ind w:left="12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C2C39" w:rsidRPr="00F97F07" w:rsidRDefault="002C2C39">
      <w:pPr>
        <w:spacing w:after="0" w:line="264" w:lineRule="auto"/>
        <w:ind w:left="120"/>
        <w:jc w:val="both"/>
        <w:rPr>
          <w:lang w:val="ru-RU"/>
        </w:rPr>
      </w:pP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изображения.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Представление о пропорциях: короткое – длинное. Развитие навыка видения </w:t>
      </w:r>
      <w:r w:rsidRPr="00F97F07">
        <w:rPr>
          <w:rFonts w:ascii="Times New Roman" w:hAnsi="Times New Roman"/>
          <w:color w:val="000000"/>
          <w:sz w:val="28"/>
          <w:lang w:val="ru-RU"/>
        </w:rPr>
        <w:t>соотношения частей целого (на основе рисунков животных).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</w:t>
      </w:r>
      <w:r w:rsidRPr="00F97F07">
        <w:rPr>
          <w:rFonts w:ascii="Times New Roman" w:hAnsi="Times New Roman"/>
          <w:color w:val="000000"/>
          <w:sz w:val="28"/>
          <w:lang w:val="ru-RU"/>
        </w:rPr>
        <w:t>ительном искусстве. Навыки работы гуашью в условиях урока. Краски «гуашь», кисти, бумага цветная и белая.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Эмоциональная </w:t>
      </w:r>
      <w:r w:rsidRPr="00F97F07">
        <w:rPr>
          <w:rFonts w:ascii="Times New Roman" w:hAnsi="Times New Roman"/>
          <w:color w:val="000000"/>
          <w:sz w:val="28"/>
          <w:lang w:val="ru-RU"/>
        </w:rPr>
        <w:t>выразительность цвета, способы выражения настроения в изображаемом сюжете.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</w:t>
      </w:r>
      <w:r w:rsidRPr="00F97F07">
        <w:rPr>
          <w:rFonts w:ascii="Times New Roman" w:hAnsi="Times New Roman"/>
          <w:color w:val="000000"/>
          <w:sz w:val="28"/>
          <w:lang w:val="ru-RU"/>
        </w:rPr>
        <w:t>трастные цветовые состояния времён года. Живопись (гуашь), аппликация или смешанная техника.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игру</w:t>
      </w:r>
      <w:r w:rsidRPr="00F97F07">
        <w:rPr>
          <w:rFonts w:ascii="Times New Roman" w:hAnsi="Times New Roman"/>
          <w:color w:val="000000"/>
          <w:sz w:val="28"/>
          <w:lang w:val="ru-RU"/>
        </w:rPr>
        <w:t>шка или по выбору учителя с учётом местных промыслов).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Узоры в природе. Наблюдение уз</w:t>
      </w:r>
      <w:r w:rsidRPr="00F97F07">
        <w:rPr>
          <w:rFonts w:ascii="Times New Roman" w:hAnsi="Times New Roman"/>
          <w:color w:val="000000"/>
          <w:sz w:val="28"/>
          <w:lang w:val="ru-RU"/>
        </w:rPr>
        <w:t>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Узоры и орнаменты, создаваемые людьми, и </w:t>
      </w:r>
      <w:r w:rsidRPr="00F97F07">
        <w:rPr>
          <w:rFonts w:ascii="Times New Roman" w:hAnsi="Times New Roman"/>
          <w:color w:val="000000"/>
          <w:sz w:val="28"/>
          <w:lang w:val="ru-RU"/>
        </w:rPr>
        <w:t>разнообразие их видов. Орнаменты геометрические и растительные. Декоративная композиция в круге или в полосе.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</w:t>
      </w:r>
      <w:r w:rsidRPr="00F97F07">
        <w:rPr>
          <w:rFonts w:ascii="Times New Roman" w:hAnsi="Times New Roman"/>
          <w:color w:val="000000"/>
          <w:sz w:val="28"/>
          <w:lang w:val="ru-RU"/>
        </w:rPr>
        <w:t>и симметрии при составлении узора крыльев.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Дизайн предмета: изготовле</w:t>
      </w:r>
      <w:r w:rsidRPr="00F97F07">
        <w:rPr>
          <w:rFonts w:ascii="Times New Roman" w:hAnsi="Times New Roman"/>
          <w:color w:val="000000"/>
          <w:sz w:val="28"/>
          <w:lang w:val="ru-RU"/>
        </w:rPr>
        <w:t>ние нарядной упаковки путём складывания бумаги и аппликации.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</w:t>
      </w:r>
      <w:r w:rsidRPr="00F97F07">
        <w:rPr>
          <w:rFonts w:ascii="Times New Roman" w:hAnsi="Times New Roman"/>
          <w:color w:val="000000"/>
          <w:sz w:val="28"/>
          <w:lang w:val="ru-RU"/>
        </w:rPr>
        <w:t>ностей и составных частей зданий.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</w:t>
      </w:r>
      <w:r w:rsidRPr="00F97F07">
        <w:rPr>
          <w:rFonts w:ascii="Times New Roman" w:hAnsi="Times New Roman"/>
          <w:color w:val="000000"/>
          <w:sz w:val="28"/>
          <w:lang w:val="ru-RU"/>
        </w:rPr>
        <w:t>странственной среды сказочного города из бумаги, картона или пластилина.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</w:t>
      </w:r>
      <w:r w:rsidRPr="00F97F07">
        <w:rPr>
          <w:rFonts w:ascii="Times New Roman" w:hAnsi="Times New Roman"/>
          <w:color w:val="000000"/>
          <w:sz w:val="28"/>
          <w:lang w:val="ru-RU"/>
        </w:rPr>
        <w:t>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Рассматривание иллюстраций детской книги на основе содержательных установок учителя в соответствии с изучаемой </w:t>
      </w:r>
      <w:r w:rsidRPr="00F97F07">
        <w:rPr>
          <w:rFonts w:ascii="Times New Roman" w:hAnsi="Times New Roman"/>
          <w:color w:val="000000"/>
          <w:sz w:val="28"/>
          <w:lang w:val="ru-RU"/>
        </w:rPr>
        <w:t>темой.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</w:t>
      </w:r>
      <w:r w:rsidRPr="00F97F07">
        <w:rPr>
          <w:rFonts w:ascii="Times New Roman" w:hAnsi="Times New Roman"/>
          <w:color w:val="000000"/>
          <w:sz w:val="28"/>
          <w:lang w:val="ru-RU"/>
        </w:rPr>
        <w:t>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Фотографирование мелких деталей природы, выражение ярких зрительных </w:t>
      </w:r>
      <w:r w:rsidRPr="00F97F07">
        <w:rPr>
          <w:rFonts w:ascii="Times New Roman" w:hAnsi="Times New Roman"/>
          <w:color w:val="000000"/>
          <w:sz w:val="28"/>
          <w:lang w:val="ru-RU"/>
        </w:rPr>
        <w:t>впечатлений.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2C2C39" w:rsidRPr="00F97F07" w:rsidRDefault="002C2C39">
      <w:pPr>
        <w:spacing w:after="0"/>
        <w:ind w:left="120"/>
        <w:rPr>
          <w:lang w:val="ru-RU"/>
        </w:rPr>
      </w:pPr>
      <w:bookmarkStart w:id="8" w:name="_Toc137210402"/>
      <w:bookmarkEnd w:id="8"/>
    </w:p>
    <w:p w:rsidR="002C2C39" w:rsidRPr="00F97F07" w:rsidRDefault="002C2C39">
      <w:pPr>
        <w:spacing w:after="0"/>
        <w:ind w:left="120"/>
        <w:rPr>
          <w:lang w:val="ru-RU"/>
        </w:rPr>
      </w:pPr>
    </w:p>
    <w:p w:rsidR="002C2C39" w:rsidRPr="00F97F07" w:rsidRDefault="00F97F07">
      <w:pPr>
        <w:spacing w:after="0"/>
        <w:ind w:left="120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C2C39" w:rsidRPr="00F97F07" w:rsidRDefault="002C2C39">
      <w:pPr>
        <w:spacing w:after="0"/>
        <w:ind w:left="120"/>
        <w:rPr>
          <w:lang w:val="ru-RU"/>
        </w:rPr>
      </w:pP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</w:t>
      </w:r>
      <w:r w:rsidRPr="00F97F07">
        <w:rPr>
          <w:rFonts w:ascii="Times New Roman" w:hAnsi="Times New Roman"/>
          <w:color w:val="000000"/>
          <w:sz w:val="28"/>
          <w:lang w:val="ru-RU"/>
        </w:rPr>
        <w:t>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Пропорции – соот</w:t>
      </w:r>
      <w:r w:rsidRPr="00F97F07">
        <w:rPr>
          <w:rFonts w:ascii="Times New Roman" w:hAnsi="Times New Roman"/>
          <w:color w:val="000000"/>
          <w:sz w:val="28"/>
          <w:lang w:val="ru-RU"/>
        </w:rPr>
        <w:t>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Графический рисунок животного с активным выражением его характера. Рассматривание графических произведений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анималистического жанра. 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Акварель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и её свойства. Акварельные кисти. Приёмы работы акварелью.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</w:t>
      </w:r>
      <w:r w:rsidRPr="00F97F07">
        <w:rPr>
          <w:rFonts w:ascii="Times New Roman" w:hAnsi="Times New Roman"/>
          <w:color w:val="000000"/>
          <w:sz w:val="28"/>
          <w:lang w:val="ru-RU"/>
        </w:rPr>
        <w:t>ий и отношений.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</w:t>
      </w:r>
      <w:r w:rsidRPr="00F97F07">
        <w:rPr>
          <w:rFonts w:ascii="Times New Roman" w:hAnsi="Times New Roman"/>
          <w:color w:val="000000"/>
          <w:sz w:val="28"/>
          <w:lang w:val="ru-RU"/>
        </w:rPr>
        <w:t>учителя). Произведения И. К. Айвазовского.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</w:t>
      </w:r>
      <w:r w:rsidRPr="00F97F07">
        <w:rPr>
          <w:rFonts w:ascii="Times New Roman" w:hAnsi="Times New Roman"/>
          <w:color w:val="000000"/>
          <w:sz w:val="28"/>
          <w:lang w:val="ru-RU"/>
        </w:rPr>
        <w:t>одного промысла (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</w:t>
      </w:r>
      <w:r w:rsidRPr="00F97F07">
        <w:rPr>
          <w:rFonts w:ascii="Times New Roman" w:hAnsi="Times New Roman"/>
          <w:color w:val="000000"/>
          <w:sz w:val="28"/>
          <w:lang w:val="ru-RU"/>
        </w:rPr>
        <w:t>терной пластики движения. Соблюдение цельности формы, её преобразование и добавление деталей.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>, дымковск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ие,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«Архите</w:t>
      </w:r>
      <w:r w:rsidRPr="00F97F07">
        <w:rPr>
          <w:rFonts w:ascii="Times New Roman" w:hAnsi="Times New Roman"/>
          <w:b/>
          <w:color w:val="000000"/>
          <w:sz w:val="28"/>
          <w:lang w:val="ru-RU"/>
        </w:rPr>
        <w:t>ктура»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Построение игрового сказочного города из бумаги (на основе сворачивания геометрических тел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– параллелепипедов разной высоты, цилиндров с прорезями и наклейками); завивание, скручивание и </w:t>
      </w:r>
      <w:r w:rsidRPr="00F97F07">
        <w:rPr>
          <w:rFonts w:ascii="Times New Roman" w:hAnsi="Times New Roman"/>
          <w:color w:val="000000"/>
          <w:sz w:val="28"/>
          <w:lang w:val="ru-RU"/>
        </w:rPr>
        <w:lastRenderedPageBreak/>
        <w:t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го или злого сказочного персонажа (иллюстрация сказки по выбору учителя). 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Художественное наблюдение пр</w:t>
      </w:r>
      <w:r w:rsidRPr="00F97F07">
        <w:rPr>
          <w:rFonts w:ascii="Times New Roman" w:hAnsi="Times New Roman"/>
          <w:color w:val="000000"/>
          <w:sz w:val="28"/>
          <w:lang w:val="ru-RU"/>
        </w:rPr>
        <w:t>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Восприятие пр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>) и в скуль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птуре (произведения В. В.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Компью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97F07">
        <w:rPr>
          <w:rFonts w:ascii="Times New Roman" w:hAnsi="Times New Roman"/>
          <w:color w:val="000000"/>
          <w:sz w:val="28"/>
          <w:lang w:val="ru-RU"/>
        </w:rPr>
        <w:t>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на основе про</w:t>
      </w:r>
      <w:r w:rsidRPr="00F97F07">
        <w:rPr>
          <w:rFonts w:ascii="Times New Roman" w:hAnsi="Times New Roman"/>
          <w:color w:val="000000"/>
          <w:sz w:val="28"/>
          <w:lang w:val="ru-RU"/>
        </w:rPr>
        <w:t>стых сюжетов (например, образ дерева).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фотография. Расположение объекта в </w:t>
      </w:r>
      <w:r w:rsidRPr="00F97F07">
        <w:rPr>
          <w:rFonts w:ascii="Times New Roman" w:hAnsi="Times New Roman"/>
          <w:color w:val="000000"/>
          <w:sz w:val="28"/>
          <w:lang w:val="ru-RU"/>
        </w:rPr>
        <w:t>кадре. Масштаб. Доминанта. Обсуждение в условиях урока ученических фотографий, соответствующих изучаемой теме.</w:t>
      </w:r>
    </w:p>
    <w:p w:rsidR="002C2C39" w:rsidRPr="00F97F07" w:rsidRDefault="002C2C39">
      <w:pPr>
        <w:spacing w:after="0"/>
        <w:ind w:left="120"/>
        <w:rPr>
          <w:lang w:val="ru-RU"/>
        </w:rPr>
      </w:pPr>
      <w:bookmarkStart w:id="9" w:name="_Toc137210403"/>
      <w:bookmarkEnd w:id="9"/>
    </w:p>
    <w:p w:rsidR="002C2C39" w:rsidRPr="00F97F07" w:rsidRDefault="00F97F07">
      <w:pPr>
        <w:spacing w:after="0"/>
        <w:ind w:left="120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C2C39" w:rsidRPr="00F97F07" w:rsidRDefault="002C2C39">
      <w:pPr>
        <w:spacing w:after="0"/>
        <w:ind w:left="120"/>
        <w:rPr>
          <w:lang w:val="ru-RU"/>
        </w:rPr>
      </w:pP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</w:t>
      </w:r>
      <w:r w:rsidRPr="00F97F07">
        <w:rPr>
          <w:rFonts w:ascii="Times New Roman" w:hAnsi="Times New Roman"/>
          <w:color w:val="000000"/>
          <w:sz w:val="28"/>
          <w:lang w:val="ru-RU"/>
        </w:rPr>
        <w:t>ие изображения и текста. Расположение иллюстраций и текста на развороте книги.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шрифта и изображения. Особенности композиции плаката.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</w:t>
      </w:r>
      <w:r w:rsidRPr="00F97F07">
        <w:rPr>
          <w:rFonts w:ascii="Times New Roman" w:hAnsi="Times New Roman"/>
          <w:color w:val="000000"/>
          <w:sz w:val="28"/>
          <w:lang w:val="ru-RU"/>
        </w:rPr>
        <w:t>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</w:t>
      </w:r>
      <w:r w:rsidRPr="00F97F07">
        <w:rPr>
          <w:rFonts w:ascii="Times New Roman" w:hAnsi="Times New Roman"/>
          <w:color w:val="000000"/>
          <w:sz w:val="28"/>
          <w:lang w:val="ru-RU"/>
        </w:rPr>
        <w:t>е, возможно совмещение с наклейками в виде коллажа или аппликации.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Пейзаж в живописи. Передача в пейзаже состояний в </w:t>
      </w:r>
      <w:r w:rsidRPr="00F97F07">
        <w:rPr>
          <w:rFonts w:ascii="Times New Roman" w:hAnsi="Times New Roman"/>
          <w:color w:val="000000"/>
          <w:sz w:val="28"/>
          <w:lang w:val="ru-RU"/>
        </w:rPr>
        <w:t>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</w:t>
      </w:r>
      <w:r w:rsidRPr="00F97F07">
        <w:rPr>
          <w:rFonts w:ascii="Times New Roman" w:hAnsi="Times New Roman"/>
          <w:color w:val="000000"/>
          <w:sz w:val="28"/>
          <w:lang w:val="ru-RU"/>
        </w:rPr>
        <w:t>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</w:t>
      </w:r>
      <w:r w:rsidRPr="00F97F07">
        <w:rPr>
          <w:rFonts w:ascii="Times New Roman" w:hAnsi="Times New Roman"/>
          <w:color w:val="000000"/>
          <w:sz w:val="28"/>
          <w:lang w:val="ru-RU"/>
        </w:rPr>
        <w:t>ючения в композицию дополнительных предметов.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Лепка сказочного персонаж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а на основе сюжета известной сказки или создание этого персонажа путём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>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</w:t>
      </w:r>
      <w:r w:rsidRPr="00F97F07">
        <w:rPr>
          <w:rFonts w:ascii="Times New Roman" w:hAnsi="Times New Roman"/>
          <w:color w:val="000000"/>
          <w:sz w:val="28"/>
          <w:lang w:val="ru-RU"/>
        </w:rPr>
        <w:t>е. Работа с пластилином или глиной.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</w:t>
      </w:r>
      <w:r w:rsidRPr="00F97F07">
        <w:rPr>
          <w:rFonts w:ascii="Times New Roman" w:hAnsi="Times New Roman"/>
          <w:color w:val="000000"/>
          <w:sz w:val="28"/>
          <w:lang w:val="ru-RU"/>
        </w:rPr>
        <w:t>ов по выбору учителя).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ередования мотивов, наличие композиционного центра, роспись по канве. Рассматривание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7F07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</w:t>
      </w:r>
      <w:r w:rsidRPr="00F97F07">
        <w:rPr>
          <w:rFonts w:ascii="Times New Roman" w:hAnsi="Times New Roman"/>
          <w:b/>
          <w:color w:val="000000"/>
          <w:sz w:val="28"/>
          <w:lang w:val="ru-RU"/>
        </w:rPr>
        <w:t>уль «Архитектура»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</w:t>
      </w:r>
      <w:r w:rsidRPr="00F97F07">
        <w:rPr>
          <w:rFonts w:ascii="Times New Roman" w:hAnsi="Times New Roman"/>
          <w:color w:val="000000"/>
          <w:sz w:val="28"/>
          <w:lang w:val="ru-RU"/>
        </w:rPr>
        <w:t>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</w:t>
      </w:r>
      <w:r w:rsidRPr="00F97F07">
        <w:rPr>
          <w:rFonts w:ascii="Times New Roman" w:hAnsi="Times New Roman"/>
          <w:color w:val="000000"/>
          <w:sz w:val="28"/>
          <w:lang w:val="ru-RU"/>
        </w:rPr>
        <w:t>а-аппликация рисунков зданий и других элементов городского пространства, выполненных индивидуально).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</w:t>
      </w:r>
      <w:r w:rsidRPr="00F97F07">
        <w:rPr>
          <w:rFonts w:ascii="Times New Roman" w:hAnsi="Times New Roman"/>
          <w:color w:val="000000"/>
          <w:sz w:val="28"/>
          <w:lang w:val="ru-RU"/>
        </w:rPr>
        <w:t>х иллюстраторов детских книг.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</w:t>
      </w:r>
      <w:r w:rsidRPr="00F97F07">
        <w:rPr>
          <w:rFonts w:ascii="Times New Roman" w:hAnsi="Times New Roman"/>
          <w:color w:val="000000"/>
          <w:sz w:val="28"/>
          <w:lang w:val="ru-RU"/>
        </w:rPr>
        <w:t>итектуры в Москве и Санкт-Петербурге (обзор памятников по выбору учителя).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</w:t>
      </w:r>
      <w:r w:rsidRPr="00F97F07">
        <w:rPr>
          <w:rFonts w:ascii="Times New Roman" w:hAnsi="Times New Roman"/>
          <w:color w:val="000000"/>
          <w:sz w:val="28"/>
          <w:lang w:val="ru-RU"/>
        </w:rPr>
        <w:t>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</w:t>
      </w:r>
      <w:r w:rsidRPr="00F97F07">
        <w:rPr>
          <w:rFonts w:ascii="Times New Roman" w:hAnsi="Times New Roman"/>
          <w:color w:val="000000"/>
          <w:sz w:val="28"/>
          <w:lang w:val="ru-RU"/>
        </w:rPr>
        <w:t>; посещение знаменитого музея как событие; интерес к коллекции музея и искусству в целом.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</w:t>
      </w:r>
      <w:r w:rsidRPr="00F97F07">
        <w:rPr>
          <w:rFonts w:ascii="Times New Roman" w:hAnsi="Times New Roman"/>
          <w:color w:val="000000"/>
          <w:sz w:val="28"/>
          <w:lang w:val="ru-RU"/>
        </w:rPr>
        <w:t>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</w:t>
      </w:r>
      <w:r w:rsidRPr="00F97F07">
        <w:rPr>
          <w:rFonts w:ascii="Times New Roman" w:hAnsi="Times New Roman"/>
          <w:color w:val="000000"/>
          <w:sz w:val="28"/>
          <w:lang w:val="ru-RU"/>
        </w:rPr>
        <w:t>, И. Е. Репина, В. А. Серова и других.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</w:t>
      </w:r>
      <w:r w:rsidRPr="00F97F07">
        <w:rPr>
          <w:rFonts w:ascii="Times New Roman" w:hAnsi="Times New Roman"/>
          <w:color w:val="000000"/>
          <w:sz w:val="28"/>
          <w:lang w:val="ru-RU"/>
        </w:rPr>
        <w:t>ись, разбежались, догоняют, улетают). Вместо пятен (геометрических фигур) могут быть простые силуэты машинок, птичек, облаков.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</w:t>
      </w:r>
      <w:r w:rsidRPr="00F97F07">
        <w:rPr>
          <w:rFonts w:ascii="Times New Roman" w:hAnsi="Times New Roman"/>
          <w:color w:val="000000"/>
          <w:sz w:val="28"/>
          <w:lang w:val="ru-RU"/>
        </w:rPr>
        <w:t>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Совмещение с помощь</w:t>
      </w:r>
      <w:r w:rsidRPr="00F97F07">
        <w:rPr>
          <w:rFonts w:ascii="Times New Roman" w:hAnsi="Times New Roman"/>
          <w:color w:val="000000"/>
          <w:sz w:val="28"/>
          <w:lang w:val="ru-RU"/>
        </w:rPr>
        <w:t>ю графического редактора векторного изображения, фотографии и шрифта для создания плаката или поздравительной открытки.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F97F07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2C2C39" w:rsidRPr="00F97F07" w:rsidRDefault="002C2C39">
      <w:pPr>
        <w:spacing w:after="0"/>
        <w:ind w:left="120"/>
        <w:rPr>
          <w:lang w:val="ru-RU"/>
        </w:rPr>
      </w:pPr>
      <w:bookmarkStart w:id="10" w:name="_Toc137210404"/>
      <w:bookmarkEnd w:id="10"/>
    </w:p>
    <w:p w:rsidR="002C2C39" w:rsidRPr="00F97F07" w:rsidRDefault="00F97F07">
      <w:pPr>
        <w:spacing w:after="0"/>
        <w:ind w:left="120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C2C39" w:rsidRPr="00F97F07" w:rsidRDefault="002C2C39">
      <w:pPr>
        <w:spacing w:after="0"/>
        <w:ind w:left="120"/>
        <w:rPr>
          <w:lang w:val="ru-RU"/>
        </w:rPr>
      </w:pP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</w:t>
      </w:r>
      <w:r w:rsidRPr="00F97F07">
        <w:rPr>
          <w:rFonts w:ascii="Times New Roman" w:hAnsi="Times New Roman"/>
          <w:color w:val="000000"/>
          <w:sz w:val="28"/>
          <w:lang w:val="ru-RU"/>
        </w:rPr>
        <w:t>ого контрастов.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Графическое изображение героев былин, древних легенд, сказок и сказаний разных </w:t>
      </w:r>
      <w:r w:rsidRPr="00F97F07">
        <w:rPr>
          <w:rFonts w:ascii="Times New Roman" w:hAnsi="Times New Roman"/>
          <w:color w:val="000000"/>
          <w:sz w:val="28"/>
          <w:lang w:val="ru-RU"/>
        </w:rPr>
        <w:t>народов.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</w:t>
      </w:r>
      <w:r w:rsidRPr="00F97F07">
        <w:rPr>
          <w:rFonts w:ascii="Times New Roman" w:hAnsi="Times New Roman"/>
          <w:color w:val="000000"/>
          <w:sz w:val="28"/>
          <w:lang w:val="ru-RU"/>
        </w:rPr>
        <w:t>андшафт).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</w:t>
      </w:r>
      <w:r w:rsidRPr="00F97F07">
        <w:rPr>
          <w:rFonts w:ascii="Times New Roman" w:hAnsi="Times New Roman"/>
          <w:color w:val="000000"/>
          <w:sz w:val="28"/>
          <w:lang w:val="ru-RU"/>
        </w:rPr>
        <w:t>выбранной культурной эпохи).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«Скульптур</w:t>
      </w:r>
      <w:r w:rsidRPr="00F97F07">
        <w:rPr>
          <w:rFonts w:ascii="Times New Roman" w:hAnsi="Times New Roman"/>
          <w:b/>
          <w:color w:val="000000"/>
          <w:sz w:val="28"/>
          <w:lang w:val="ru-RU"/>
        </w:rPr>
        <w:t>а»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ительности, трагизма и победительной силы. 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</w:t>
      </w:r>
      <w:r w:rsidRPr="00F97F07">
        <w:rPr>
          <w:rFonts w:ascii="Times New Roman" w:hAnsi="Times New Roman"/>
          <w:color w:val="000000"/>
          <w:sz w:val="28"/>
          <w:lang w:val="ru-RU"/>
        </w:rPr>
        <w:t>мотивов в орнаментах разных народов. Орнаменты в архитектуре, на тканях, одежде, предметах быта и другие.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lastRenderedPageBreak/>
        <w:t>Мотивы и назначение русских народных орнаментов. Деревянная резьба и роспись, украшение наличников и других элементов избы, вышивка, декор головных уб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оров и другие. 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Народный костюм. Русский народный праздничный костюм, символы и обереги в его декоре. Головные уборы. Особенности мужской </w:t>
      </w:r>
      <w:r w:rsidRPr="00F97F07">
        <w:rPr>
          <w:rFonts w:ascii="Times New Roman" w:hAnsi="Times New Roman"/>
          <w:color w:val="000000"/>
          <w:sz w:val="28"/>
          <w:lang w:val="ru-RU"/>
        </w:rPr>
        <w:t>одежды разных сословий, связь украшения костюма мужчины с родом его занятий.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природой: дома из дерева, глины, камня; юрта и её устройство (каркасный дом); изображение традиционных жилищ.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</w:t>
      </w:r>
      <w:r w:rsidRPr="00F97F07">
        <w:rPr>
          <w:rFonts w:ascii="Times New Roman" w:hAnsi="Times New Roman"/>
          <w:color w:val="000000"/>
          <w:sz w:val="28"/>
          <w:lang w:val="ru-RU"/>
        </w:rPr>
        <w:t>ол. Роль собора в организации жизни древнего города, собор как архитектурная доминанта.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</w:t>
      </w:r>
      <w:r w:rsidRPr="00F97F07">
        <w:rPr>
          <w:rFonts w:ascii="Times New Roman" w:hAnsi="Times New Roman"/>
          <w:color w:val="000000"/>
          <w:sz w:val="28"/>
          <w:lang w:val="ru-RU"/>
        </w:rPr>
        <w:t>ть, пагода.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</w:t>
      </w:r>
      <w:r w:rsidRPr="00F97F07">
        <w:rPr>
          <w:rFonts w:ascii="Times New Roman" w:hAnsi="Times New Roman"/>
          <w:color w:val="000000"/>
          <w:sz w:val="28"/>
          <w:lang w:val="ru-RU"/>
        </w:rPr>
        <w:t>льтурного наследия.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</w:t>
      </w:r>
      <w:r w:rsidRPr="00F97F07">
        <w:rPr>
          <w:rFonts w:ascii="Times New Roman" w:hAnsi="Times New Roman"/>
          <w:color w:val="000000"/>
          <w:sz w:val="28"/>
          <w:lang w:val="ru-RU"/>
        </w:rPr>
        <w:t>ной культуры.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Памятники древнерусского каменного зодчества: Московский Кремль, Новгородский детинец, Псковский Кром, Казански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й кремль (и другие с учётом местных архитектурных комплексов, в том числе монастырских). </w:t>
      </w:r>
      <w:r w:rsidRPr="00F97F07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</w:t>
      </w:r>
      <w:r w:rsidRPr="00F97F07">
        <w:rPr>
          <w:rFonts w:ascii="Times New Roman" w:hAnsi="Times New Roman"/>
          <w:color w:val="000000"/>
          <w:sz w:val="28"/>
          <w:lang w:val="ru-RU"/>
        </w:rPr>
        <w:t>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</w:t>
      </w:r>
      <w:r w:rsidRPr="00F97F07">
        <w:rPr>
          <w:rFonts w:ascii="Times New Roman" w:hAnsi="Times New Roman"/>
          <w:color w:val="000000"/>
          <w:sz w:val="28"/>
          <w:lang w:val="ru-RU"/>
        </w:rPr>
        <w:t>ональных культур в современном мире.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</w:t>
      </w:r>
      <w:r w:rsidRPr="00F97F07">
        <w:rPr>
          <w:rFonts w:ascii="Times New Roman" w:hAnsi="Times New Roman"/>
          <w:color w:val="000000"/>
          <w:sz w:val="28"/>
          <w:lang w:val="ru-RU"/>
        </w:rPr>
        <w:t>ом кургане (и другие по выбору учителя).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</w:t>
      </w:r>
      <w:r w:rsidRPr="00F97F07">
        <w:rPr>
          <w:rFonts w:ascii="Times New Roman" w:hAnsi="Times New Roman"/>
          <w:color w:val="000000"/>
          <w:sz w:val="28"/>
          <w:lang w:val="ru-RU"/>
        </w:rPr>
        <w:t>в (например, юрта, каркасный дом, в том числе с учётом местных традиций).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</w:t>
      </w:r>
      <w:r w:rsidRPr="00F97F07">
        <w:rPr>
          <w:rFonts w:ascii="Times New Roman" w:hAnsi="Times New Roman"/>
          <w:color w:val="000000"/>
          <w:sz w:val="28"/>
          <w:lang w:val="ru-RU"/>
        </w:rPr>
        <w:t>бор, пагода, мечеть.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условиях).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F97F07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на тему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архитектуры, декоративного и изобразительного искусства выбранной эпохи или этнокультурных традиций народов России.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2C2C39" w:rsidRPr="00F97F07" w:rsidRDefault="002C2C39">
      <w:pPr>
        <w:rPr>
          <w:lang w:val="ru-RU"/>
        </w:rPr>
        <w:sectPr w:rsidR="002C2C39" w:rsidRPr="00F97F07">
          <w:pgSz w:w="11906" w:h="16383"/>
          <w:pgMar w:top="1134" w:right="850" w:bottom="1134" w:left="1701" w:header="720" w:footer="720" w:gutter="0"/>
          <w:cols w:space="720"/>
        </w:sectPr>
      </w:pPr>
      <w:bookmarkStart w:id="11" w:name="block-33599735"/>
    </w:p>
    <w:bookmarkEnd w:id="11"/>
    <w:p w:rsidR="002C2C39" w:rsidRPr="00F97F07" w:rsidRDefault="00F97F07">
      <w:pPr>
        <w:spacing w:after="0" w:line="264" w:lineRule="auto"/>
        <w:ind w:left="12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</w:t>
      </w:r>
      <w:r w:rsidRPr="00F97F07">
        <w:rPr>
          <w:rFonts w:ascii="Times New Roman" w:hAnsi="Times New Roman"/>
          <w:b/>
          <w:color w:val="000000"/>
          <w:sz w:val="28"/>
          <w:lang w:val="ru-RU"/>
        </w:rPr>
        <w:t>УССТВУ НА УРОВНЕ НАЧАЛЬНОГО ОБЩЕГО ОБРАЗОВАНИЯ</w:t>
      </w:r>
    </w:p>
    <w:p w:rsidR="002C2C39" w:rsidRPr="00F97F07" w:rsidRDefault="002C2C39">
      <w:pPr>
        <w:spacing w:after="0" w:line="264" w:lineRule="auto"/>
        <w:ind w:left="120"/>
        <w:jc w:val="both"/>
        <w:rPr>
          <w:lang w:val="ru-RU"/>
        </w:rPr>
      </w:pPr>
    </w:p>
    <w:p w:rsidR="002C2C39" w:rsidRPr="00F97F07" w:rsidRDefault="00F97F07">
      <w:pPr>
        <w:spacing w:after="0" w:line="264" w:lineRule="auto"/>
        <w:ind w:left="12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</w:t>
      </w:r>
      <w:r w:rsidRPr="00F97F07">
        <w:rPr>
          <w:rFonts w:ascii="Times New Roman" w:hAnsi="Times New Roman"/>
          <w:color w:val="000000"/>
          <w:sz w:val="28"/>
          <w:lang w:val="ru-RU"/>
        </w:rPr>
        <w:t>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F97F07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F97F0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2C2C39" w:rsidRPr="00F97F07" w:rsidRDefault="00F97F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2C2C39" w:rsidRPr="00F97F07" w:rsidRDefault="00F97F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</w:t>
      </w:r>
      <w:r w:rsidRPr="00F97F07">
        <w:rPr>
          <w:rFonts w:ascii="Times New Roman" w:hAnsi="Times New Roman"/>
          <w:color w:val="000000"/>
          <w:sz w:val="28"/>
          <w:lang w:val="ru-RU"/>
        </w:rPr>
        <w:t>ки, отражающие индивидуально-личностные позиции и социально значимые личностные качества;</w:t>
      </w:r>
    </w:p>
    <w:p w:rsidR="002C2C39" w:rsidRDefault="00F97F07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C2C39" w:rsidRPr="00F97F07" w:rsidRDefault="00F97F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2C2C39" w:rsidRPr="00F97F07" w:rsidRDefault="00F97F0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позитивны</w:t>
      </w:r>
      <w:r w:rsidRPr="00F97F07">
        <w:rPr>
          <w:rFonts w:ascii="Times New Roman" w:hAnsi="Times New Roman"/>
          <w:color w:val="000000"/>
          <w:sz w:val="28"/>
          <w:lang w:val="ru-RU"/>
        </w:rPr>
        <w:t>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Патриотическое во</w:t>
      </w:r>
      <w:r w:rsidRPr="00F97F07">
        <w:rPr>
          <w:rFonts w:ascii="Times New Roman" w:hAnsi="Times New Roman"/>
          <w:b/>
          <w:color w:val="000000"/>
          <w:sz w:val="28"/>
          <w:lang w:val="ru-RU"/>
        </w:rPr>
        <w:t>спитание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F97F0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я в личной художественной деятельности конкретных знаний о красоте и мудрости, заложенных в культурных традициях. 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</w:t>
      </w:r>
      <w:r w:rsidRPr="00F97F07">
        <w:rPr>
          <w:rFonts w:ascii="Times New Roman" w:hAnsi="Times New Roman"/>
          <w:color w:val="000000"/>
          <w:sz w:val="28"/>
          <w:lang w:val="ru-RU"/>
        </w:rPr>
        <w:t>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</w:t>
      </w:r>
      <w:r w:rsidRPr="00F97F07">
        <w:rPr>
          <w:rFonts w:ascii="Times New Roman" w:hAnsi="Times New Roman"/>
          <w:color w:val="000000"/>
          <w:sz w:val="28"/>
          <w:lang w:val="ru-RU"/>
        </w:rPr>
        <w:t>тельности, способствуют пониманию другого человека, становлению чувства личной ответственности.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F97F07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</w:t>
      </w:r>
      <w:r w:rsidRPr="00F97F07">
        <w:rPr>
          <w:rFonts w:ascii="Times New Roman" w:hAnsi="Times New Roman"/>
          <w:color w:val="000000"/>
          <w:sz w:val="28"/>
          <w:lang w:val="ru-RU"/>
        </w:rPr>
        <w:t>собностей способствует росту самосознания, осознания себя как личности и члена общества.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F97F07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</w:t>
      </w:r>
      <w:r w:rsidRPr="00F97F07">
        <w:rPr>
          <w:rFonts w:ascii="Times New Roman" w:hAnsi="Times New Roman"/>
          <w:color w:val="000000"/>
          <w:sz w:val="28"/>
          <w:lang w:val="ru-RU"/>
        </w:rPr>
        <w:t>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Ценности познавате</w:t>
      </w:r>
      <w:r w:rsidRPr="00F97F07">
        <w:rPr>
          <w:rFonts w:ascii="Times New Roman" w:hAnsi="Times New Roman"/>
          <w:b/>
          <w:color w:val="000000"/>
          <w:sz w:val="28"/>
          <w:lang w:val="ru-RU"/>
        </w:rPr>
        <w:t>льной деятельности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</w:t>
      </w:r>
      <w:r w:rsidRPr="00F97F07">
        <w:rPr>
          <w:rFonts w:ascii="Times New Roman" w:hAnsi="Times New Roman"/>
          <w:color w:val="000000"/>
          <w:sz w:val="28"/>
          <w:lang w:val="ru-RU"/>
        </w:rPr>
        <w:t>й деятельности развиваются при выполнении заданий культурно-исторической направленности.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F97F07">
        <w:rPr>
          <w:rFonts w:ascii="Times New Roman" w:hAnsi="Times New Roman"/>
          <w:color w:val="000000"/>
          <w:sz w:val="28"/>
          <w:lang w:val="ru-RU"/>
        </w:rPr>
        <w:t>вств с</w:t>
      </w:r>
      <w:r w:rsidRPr="00F97F07">
        <w:rPr>
          <w:rFonts w:ascii="Times New Roman" w:hAnsi="Times New Roman"/>
          <w:color w:val="000000"/>
          <w:sz w:val="28"/>
          <w:lang w:val="ru-RU"/>
        </w:rPr>
        <w:t>п</w:t>
      </w:r>
      <w:proofErr w:type="gramEnd"/>
      <w:r w:rsidRPr="00F97F07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дукта. Воспитываются </w:t>
      </w:r>
      <w:proofErr w:type="gramStart"/>
      <w:r w:rsidRPr="00F97F07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F97F07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</w:t>
      </w:r>
      <w:r w:rsidRPr="00F97F07">
        <w:rPr>
          <w:rFonts w:ascii="Times New Roman" w:hAnsi="Times New Roman"/>
          <w:color w:val="000000"/>
          <w:sz w:val="28"/>
          <w:lang w:val="ru-RU"/>
        </w:rPr>
        <w:t>пределённым заданиям по программе.</w:t>
      </w:r>
      <w:bookmarkStart w:id="12" w:name="_Toc124264881"/>
      <w:bookmarkEnd w:id="12"/>
    </w:p>
    <w:p w:rsidR="002C2C39" w:rsidRPr="00F97F07" w:rsidRDefault="00F97F07">
      <w:pPr>
        <w:spacing w:after="0"/>
        <w:ind w:left="120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C2C39" w:rsidRPr="00F97F07" w:rsidRDefault="002C2C39">
      <w:pPr>
        <w:spacing w:after="0"/>
        <w:ind w:left="120"/>
        <w:rPr>
          <w:lang w:val="ru-RU"/>
        </w:rPr>
      </w:pPr>
    </w:p>
    <w:p w:rsidR="002C2C39" w:rsidRPr="00F97F07" w:rsidRDefault="00F97F07">
      <w:pPr>
        <w:spacing w:after="0" w:line="264" w:lineRule="auto"/>
        <w:ind w:left="12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иверсальные учебные действия, коммуникативные </w:t>
      </w:r>
      <w:r w:rsidRPr="00F97F07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2C2C39" w:rsidRDefault="00F97F07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C2C39" w:rsidRPr="00F97F07" w:rsidRDefault="00F97F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2C2C39" w:rsidRPr="00F97F07" w:rsidRDefault="00F97F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2C2C39" w:rsidRPr="00F97F07" w:rsidRDefault="00F97F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2C2C39" w:rsidRPr="00F97F07" w:rsidRDefault="00F97F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сопоставлять части и целое </w:t>
      </w:r>
      <w:r w:rsidRPr="00F97F07">
        <w:rPr>
          <w:rFonts w:ascii="Times New Roman" w:hAnsi="Times New Roman"/>
          <w:color w:val="000000"/>
          <w:sz w:val="28"/>
          <w:lang w:val="ru-RU"/>
        </w:rPr>
        <w:t>в видимом образе, предмете, конструкции;</w:t>
      </w:r>
    </w:p>
    <w:p w:rsidR="002C2C39" w:rsidRPr="00F97F07" w:rsidRDefault="00F97F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2C2C39" w:rsidRDefault="00F97F07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C2C39" w:rsidRPr="00F97F07" w:rsidRDefault="00F97F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выявлять и анализировать ритмические отношения в пространстве и в изображении (визуальном </w:t>
      </w:r>
      <w:r w:rsidRPr="00F97F07">
        <w:rPr>
          <w:rFonts w:ascii="Times New Roman" w:hAnsi="Times New Roman"/>
          <w:color w:val="000000"/>
          <w:sz w:val="28"/>
          <w:lang w:val="ru-RU"/>
        </w:rPr>
        <w:t>образе) на установленных основаниях;</w:t>
      </w:r>
    </w:p>
    <w:p w:rsidR="002C2C39" w:rsidRPr="00F97F07" w:rsidRDefault="00F97F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2C2C39" w:rsidRPr="00F97F07" w:rsidRDefault="00F97F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2C2C39" w:rsidRPr="00F97F07" w:rsidRDefault="00F97F0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выявлять и анализировать эмоциональное воздействие </w:t>
      </w:r>
      <w:r w:rsidRPr="00F97F07">
        <w:rPr>
          <w:rFonts w:ascii="Times New Roman" w:hAnsi="Times New Roman"/>
          <w:color w:val="000000"/>
          <w:sz w:val="28"/>
          <w:lang w:val="ru-RU"/>
        </w:rPr>
        <w:t>цветовых отношений в пространственной среде и плоскостном изображении.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2C2C39" w:rsidRPr="00F97F07" w:rsidRDefault="00F97F0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</w:t>
      </w:r>
      <w:r w:rsidRPr="00F97F07">
        <w:rPr>
          <w:rFonts w:ascii="Times New Roman" w:hAnsi="Times New Roman"/>
          <w:color w:val="000000"/>
          <w:sz w:val="28"/>
          <w:lang w:val="ru-RU"/>
        </w:rPr>
        <w:t>ментальные действия в процессе освоения выразительных свойств различных художественных материалов;</w:t>
      </w:r>
    </w:p>
    <w:p w:rsidR="002C2C39" w:rsidRPr="00F97F07" w:rsidRDefault="00F97F0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</w:t>
      </w:r>
      <w:r w:rsidRPr="00F97F07">
        <w:rPr>
          <w:rFonts w:ascii="Times New Roman" w:hAnsi="Times New Roman"/>
          <w:color w:val="000000"/>
          <w:sz w:val="28"/>
          <w:lang w:val="ru-RU"/>
        </w:rPr>
        <w:t>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2C2C39" w:rsidRPr="00F97F07" w:rsidRDefault="00F97F0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</w:t>
      </w:r>
      <w:r w:rsidRPr="00F97F07">
        <w:rPr>
          <w:rFonts w:ascii="Times New Roman" w:hAnsi="Times New Roman"/>
          <w:color w:val="000000"/>
          <w:sz w:val="28"/>
          <w:lang w:val="ru-RU"/>
        </w:rPr>
        <w:t>я природы, предметного мира человека, городской среды;</w:t>
      </w:r>
    </w:p>
    <w:p w:rsidR="002C2C39" w:rsidRPr="00F97F07" w:rsidRDefault="00F97F0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2C2C39" w:rsidRPr="00F97F07" w:rsidRDefault="00F97F0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выводы, соответствующие эстетическим, аналитическим и другим </w:t>
      </w:r>
      <w:r w:rsidRPr="00F97F07">
        <w:rPr>
          <w:rFonts w:ascii="Times New Roman" w:hAnsi="Times New Roman"/>
          <w:color w:val="000000"/>
          <w:sz w:val="28"/>
          <w:lang w:val="ru-RU"/>
        </w:rPr>
        <w:t>учебным установкам по результатам проведённого наблюдения;</w:t>
      </w:r>
    </w:p>
    <w:p w:rsidR="002C2C39" w:rsidRPr="00F97F07" w:rsidRDefault="00F97F0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2C2C39" w:rsidRPr="00F97F07" w:rsidRDefault="00F97F0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2C2C39" w:rsidRPr="00F97F07" w:rsidRDefault="00F97F0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кл</w:t>
      </w:r>
      <w:r w:rsidRPr="00F97F07">
        <w:rPr>
          <w:rFonts w:ascii="Times New Roman" w:hAnsi="Times New Roman"/>
          <w:color w:val="000000"/>
          <w:sz w:val="28"/>
          <w:lang w:val="ru-RU"/>
        </w:rPr>
        <w:t>ассифицировать произведения изобразительного искусства по жанрам в качестве инструмента анализа содержания произведений;</w:t>
      </w:r>
    </w:p>
    <w:p w:rsidR="002C2C39" w:rsidRPr="00F97F07" w:rsidRDefault="00F97F0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информацией как часть познавательных универсальных учебных действий:</w:t>
      </w:r>
    </w:p>
    <w:p w:rsidR="002C2C39" w:rsidRDefault="00F97F07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C2C39" w:rsidRPr="00F97F07" w:rsidRDefault="00F97F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2C2C39" w:rsidRPr="00F97F07" w:rsidRDefault="00F97F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выбирать источник для получения информации: поисковые системы Интернета, </w:t>
      </w:r>
      <w:r w:rsidRPr="00F97F07">
        <w:rPr>
          <w:rFonts w:ascii="Times New Roman" w:hAnsi="Times New Roman"/>
          <w:color w:val="000000"/>
          <w:sz w:val="28"/>
          <w:lang w:val="ru-RU"/>
        </w:rPr>
        <w:t>цифровые электронные средства, справочники, художественные альбомы и детские книги;</w:t>
      </w:r>
    </w:p>
    <w:p w:rsidR="002C2C39" w:rsidRPr="00F97F07" w:rsidRDefault="00F97F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2C2C39" w:rsidRPr="00F97F07" w:rsidRDefault="00F97F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самостоятельно готовить инфо</w:t>
      </w:r>
      <w:r w:rsidRPr="00F97F07">
        <w:rPr>
          <w:rFonts w:ascii="Times New Roman" w:hAnsi="Times New Roman"/>
          <w:color w:val="000000"/>
          <w:sz w:val="28"/>
          <w:lang w:val="ru-RU"/>
        </w:rPr>
        <w:t>рмацию на заданную или выбранную тему и представлять её в различных видах: рисунках и эскизах, электронных презентациях;</w:t>
      </w:r>
    </w:p>
    <w:p w:rsidR="002C2C39" w:rsidRPr="00F97F07" w:rsidRDefault="00F97F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и (галереи) на основе установок и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2C2C39" w:rsidRPr="00F97F07" w:rsidRDefault="00F97F0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2C2C39" w:rsidRPr="00F97F07" w:rsidRDefault="00F97F07">
      <w:pPr>
        <w:spacing w:after="0" w:line="264" w:lineRule="auto"/>
        <w:ind w:left="12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общения как час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ть коммуникативных универсальных учебных действий: </w:t>
      </w:r>
    </w:p>
    <w:p w:rsidR="002C2C39" w:rsidRPr="00F97F07" w:rsidRDefault="00F97F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2C2C39" w:rsidRPr="00F97F07" w:rsidRDefault="00F97F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 и участвовать в обсуждении, проявляя уважительное отношение к против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2C2C39" w:rsidRPr="00F97F07" w:rsidRDefault="00F97F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</w:t>
      </w:r>
      <w:r w:rsidRPr="00F97F07">
        <w:rPr>
          <w:rFonts w:ascii="Times New Roman" w:hAnsi="Times New Roman"/>
          <w:color w:val="000000"/>
          <w:sz w:val="28"/>
          <w:lang w:val="ru-RU"/>
        </w:rPr>
        <w:t>роцессе совместной художественной деятельности;</w:t>
      </w:r>
    </w:p>
    <w:p w:rsidR="002C2C39" w:rsidRPr="00F97F07" w:rsidRDefault="00F97F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2C2C39" w:rsidRPr="00F97F07" w:rsidRDefault="00F97F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с учебной задачей, поставленной учителем;</w:t>
      </w:r>
    </w:p>
    <w:p w:rsidR="002C2C39" w:rsidRPr="00F97F07" w:rsidRDefault="00F97F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2C2C39" w:rsidRPr="00F97F07" w:rsidRDefault="00F97F0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</w:t>
      </w:r>
      <w:r w:rsidRPr="00F97F07">
        <w:rPr>
          <w:rFonts w:ascii="Times New Roman" w:hAnsi="Times New Roman"/>
          <w:color w:val="000000"/>
          <w:sz w:val="28"/>
          <w:lang w:val="ru-RU"/>
        </w:rPr>
        <w:t>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2C2C39" w:rsidRPr="00F97F07" w:rsidRDefault="00F97F07">
      <w:pPr>
        <w:spacing w:after="0" w:line="264" w:lineRule="auto"/>
        <w:ind w:left="12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У обучающегося будут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сформированы следующие умения самоорганизации и самоконтроля как часть регулятивных универсальных учебных действий: </w:t>
      </w:r>
    </w:p>
    <w:p w:rsidR="002C2C39" w:rsidRPr="00F97F07" w:rsidRDefault="00F97F0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2C2C39" w:rsidRPr="00F97F07" w:rsidRDefault="00F97F0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</w:t>
      </w:r>
      <w:r w:rsidRPr="00F97F07">
        <w:rPr>
          <w:rFonts w:ascii="Times New Roman" w:hAnsi="Times New Roman"/>
          <w:color w:val="000000"/>
          <w:sz w:val="28"/>
          <w:lang w:val="ru-RU"/>
        </w:rPr>
        <w:t>ания;</w:t>
      </w:r>
    </w:p>
    <w:p w:rsidR="002C2C39" w:rsidRPr="00F97F07" w:rsidRDefault="00F97F0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2C2C39" w:rsidRPr="00F97F07" w:rsidRDefault="00F97F0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</w:t>
      </w:r>
      <w:r w:rsidRPr="00F97F07">
        <w:rPr>
          <w:rFonts w:ascii="Times New Roman" w:hAnsi="Times New Roman"/>
          <w:color w:val="000000"/>
          <w:sz w:val="28"/>
          <w:lang w:val="ru-RU"/>
        </w:rPr>
        <w:t>ятельности в процессе достижения результата.</w:t>
      </w:r>
    </w:p>
    <w:p w:rsidR="002C2C39" w:rsidRPr="00F97F07" w:rsidRDefault="002C2C39">
      <w:pPr>
        <w:spacing w:after="0"/>
        <w:ind w:left="120"/>
        <w:rPr>
          <w:lang w:val="ru-RU"/>
        </w:rPr>
      </w:pPr>
      <w:bookmarkStart w:id="13" w:name="_Toc124264882"/>
      <w:bookmarkEnd w:id="13"/>
    </w:p>
    <w:p w:rsidR="002C2C39" w:rsidRPr="00F97F07" w:rsidRDefault="002C2C39">
      <w:pPr>
        <w:spacing w:after="0"/>
        <w:ind w:left="120"/>
        <w:rPr>
          <w:lang w:val="ru-RU"/>
        </w:rPr>
      </w:pPr>
    </w:p>
    <w:p w:rsidR="002C2C39" w:rsidRPr="00F97F07" w:rsidRDefault="00F97F07">
      <w:pPr>
        <w:spacing w:after="0"/>
        <w:ind w:left="120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C2C39" w:rsidRPr="00F97F07" w:rsidRDefault="002C2C39">
      <w:pPr>
        <w:spacing w:after="0" w:line="264" w:lineRule="auto"/>
        <w:ind w:left="120"/>
        <w:jc w:val="both"/>
        <w:rPr>
          <w:lang w:val="ru-RU"/>
        </w:rPr>
      </w:pPr>
    </w:p>
    <w:p w:rsidR="002C2C39" w:rsidRPr="00F97F07" w:rsidRDefault="00F97F07">
      <w:pPr>
        <w:spacing w:after="0" w:line="264" w:lineRule="auto"/>
        <w:ind w:left="12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F97F07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97F0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Осваивать навыки применения </w:t>
      </w:r>
      <w:r w:rsidRPr="00F97F07">
        <w:rPr>
          <w:rFonts w:ascii="Times New Roman" w:hAnsi="Times New Roman"/>
          <w:color w:val="000000"/>
          <w:sz w:val="28"/>
          <w:lang w:val="ru-RU"/>
        </w:rPr>
        <w:t>свой</w:t>
      </w:r>
      <w:proofErr w:type="gramStart"/>
      <w:r w:rsidRPr="00F97F07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F97F07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</w:t>
      </w:r>
      <w:r w:rsidRPr="00F97F07">
        <w:rPr>
          <w:rFonts w:ascii="Times New Roman" w:hAnsi="Times New Roman"/>
          <w:color w:val="000000"/>
          <w:sz w:val="28"/>
          <w:lang w:val="ru-RU"/>
        </w:rPr>
        <w:t>рмы предмета, опыт обобщения и геометризации наблюдаемой формы как основы обучения рисунку.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</w:t>
      </w:r>
      <w:r w:rsidRPr="00F97F07">
        <w:rPr>
          <w:rFonts w:ascii="Times New Roman" w:hAnsi="Times New Roman"/>
          <w:color w:val="000000"/>
          <w:sz w:val="28"/>
          <w:lang w:val="ru-RU"/>
        </w:rPr>
        <w:t>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</w:t>
      </w:r>
      <w:r w:rsidRPr="00F97F07">
        <w:rPr>
          <w:rFonts w:ascii="Times New Roman" w:hAnsi="Times New Roman"/>
          <w:color w:val="000000"/>
          <w:sz w:val="28"/>
          <w:lang w:val="ru-RU"/>
        </w:rPr>
        <w:t>ь её в своей практической художественной деятельности.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</w:t>
      </w:r>
      <w:r w:rsidRPr="00F97F07">
        <w:rPr>
          <w:rFonts w:ascii="Times New Roman" w:hAnsi="Times New Roman"/>
          <w:color w:val="000000"/>
          <w:sz w:val="28"/>
          <w:lang w:val="ru-RU"/>
        </w:rPr>
        <w:t>ения (в рамках программного материала).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Осознавать эмоциональное звучание </w:t>
      </w:r>
      <w:r w:rsidRPr="00F97F07">
        <w:rPr>
          <w:rFonts w:ascii="Times New Roman" w:hAnsi="Times New Roman"/>
          <w:color w:val="000000"/>
          <w:sz w:val="28"/>
          <w:lang w:val="ru-RU"/>
        </w:rPr>
        <w:t>цвета и уметь формулировать своё мнение с опорой на опыт жизненных ассоциаций.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</w:t>
      </w:r>
      <w:r w:rsidRPr="00F97F07">
        <w:rPr>
          <w:rFonts w:ascii="Times New Roman" w:hAnsi="Times New Roman"/>
          <w:color w:val="000000"/>
          <w:sz w:val="28"/>
          <w:lang w:val="ru-RU"/>
        </w:rPr>
        <w:t>ния, организованные педагогом.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Осваивать первичные приёмы лепки из пластилина, </w:t>
      </w:r>
      <w:r w:rsidRPr="00F97F07">
        <w:rPr>
          <w:rFonts w:ascii="Times New Roman" w:hAnsi="Times New Roman"/>
          <w:color w:val="000000"/>
          <w:sz w:val="28"/>
          <w:lang w:val="ru-RU"/>
        </w:rPr>
        <w:t>приобретать представления о целостной форме в объёмном изображении.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Уметь </w:t>
      </w:r>
      <w:r w:rsidRPr="00F97F07">
        <w:rPr>
          <w:rFonts w:ascii="Times New Roman" w:hAnsi="Times New Roman"/>
          <w:color w:val="000000"/>
          <w:sz w:val="28"/>
          <w:lang w:val="ru-RU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Различать виды орна</w:t>
      </w:r>
      <w:r w:rsidRPr="00F97F07">
        <w:rPr>
          <w:rFonts w:ascii="Times New Roman" w:hAnsi="Times New Roman"/>
          <w:color w:val="000000"/>
          <w:sz w:val="28"/>
          <w:lang w:val="ru-RU"/>
        </w:rPr>
        <w:t>ментов по изобразительным мотивам: растительные, геометрические, анималистические.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</w:t>
      </w:r>
      <w:r w:rsidRPr="00F97F07">
        <w:rPr>
          <w:rFonts w:ascii="Times New Roman" w:hAnsi="Times New Roman"/>
          <w:color w:val="000000"/>
          <w:sz w:val="28"/>
          <w:lang w:val="ru-RU"/>
        </w:rPr>
        <w:t>ток или птица).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F97F07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</w:t>
      </w:r>
      <w:r w:rsidRPr="00F97F07">
        <w:rPr>
          <w:rFonts w:ascii="Times New Roman" w:hAnsi="Times New Roman"/>
          <w:color w:val="000000"/>
          <w:sz w:val="28"/>
          <w:lang w:val="ru-RU"/>
        </w:rPr>
        <w:t>ыслов) и опыт практической художественной деятельности по мотивам игрушки выбранного промысла.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</w:t>
      </w:r>
      <w:r w:rsidRPr="00F97F07">
        <w:rPr>
          <w:rFonts w:ascii="Times New Roman" w:hAnsi="Times New Roman"/>
          <w:color w:val="000000"/>
          <w:sz w:val="28"/>
          <w:lang w:val="ru-RU"/>
        </w:rPr>
        <w:t>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Приобретать опыт пространст</w:t>
      </w:r>
      <w:r w:rsidRPr="00F97F07">
        <w:rPr>
          <w:rFonts w:ascii="Times New Roman" w:hAnsi="Times New Roman"/>
          <w:color w:val="000000"/>
          <w:sz w:val="28"/>
          <w:lang w:val="ru-RU"/>
        </w:rPr>
        <w:t>венного макетирования (сказочный город) в форме коллективной игровой деятельности.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Приобретать умения расс</w:t>
      </w:r>
      <w:r w:rsidRPr="00F97F07">
        <w:rPr>
          <w:rFonts w:ascii="Times New Roman" w:hAnsi="Times New Roman"/>
          <w:color w:val="000000"/>
          <w:sz w:val="28"/>
          <w:lang w:val="ru-RU"/>
        </w:rPr>
        <w:t>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</w:t>
      </w:r>
      <w:r w:rsidRPr="00F97F07">
        <w:rPr>
          <w:rFonts w:ascii="Times New Roman" w:hAnsi="Times New Roman"/>
          <w:color w:val="000000"/>
          <w:sz w:val="28"/>
          <w:lang w:val="ru-RU"/>
        </w:rPr>
        <w:t>нальных впечатлений с учётом учебных задач и визуальной установки учителя.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Осваивать опыт эстетическо</w:t>
      </w:r>
      <w:r w:rsidRPr="00F97F07">
        <w:rPr>
          <w:rFonts w:ascii="Times New Roman" w:hAnsi="Times New Roman"/>
          <w:color w:val="000000"/>
          <w:sz w:val="28"/>
          <w:lang w:val="ru-RU"/>
        </w:rPr>
        <w:t>го восприятия и аналитического наблюдения архитектурных построек.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</w:t>
      </w:r>
      <w:r w:rsidRPr="00F97F07">
        <w:rPr>
          <w:rFonts w:ascii="Times New Roman" w:hAnsi="Times New Roman"/>
          <w:color w:val="000000"/>
          <w:sz w:val="28"/>
          <w:lang w:val="ru-RU"/>
        </w:rPr>
        <w:t>шения к ним в соответствии с учебной установкой.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</w:t>
      </w:r>
      <w:r w:rsidRPr="00F97F07">
        <w:rPr>
          <w:rFonts w:ascii="Times New Roman" w:hAnsi="Times New Roman"/>
          <w:color w:val="000000"/>
          <w:sz w:val="28"/>
          <w:lang w:val="ru-RU"/>
        </w:rPr>
        <w:t>делан снимок, насколько значимо его содержание и какова композиция в кадре.</w:t>
      </w:r>
      <w:bookmarkStart w:id="14" w:name="_TOC_250003"/>
      <w:bookmarkEnd w:id="14"/>
    </w:p>
    <w:p w:rsidR="002C2C39" w:rsidRPr="00F97F07" w:rsidRDefault="00F97F07">
      <w:pPr>
        <w:spacing w:after="0" w:line="264" w:lineRule="auto"/>
        <w:ind w:left="12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F97F07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97F0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Осваивать особенности </w:t>
      </w:r>
      <w:r w:rsidRPr="00F97F07">
        <w:rPr>
          <w:rFonts w:ascii="Times New Roman" w:hAnsi="Times New Roman"/>
          <w:color w:val="000000"/>
          <w:sz w:val="28"/>
          <w:lang w:val="ru-RU"/>
        </w:rPr>
        <w:t>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Овладевать </w:t>
      </w:r>
      <w:r w:rsidRPr="00F97F07">
        <w:rPr>
          <w:rFonts w:ascii="Times New Roman" w:hAnsi="Times New Roman"/>
          <w:color w:val="000000"/>
          <w:sz w:val="28"/>
          <w:lang w:val="ru-RU"/>
        </w:rPr>
        <w:t>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опорой на зрительские впечатления и анализ).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«Живопись</w:t>
      </w:r>
      <w:r w:rsidRPr="00F97F07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</w:t>
      </w:r>
      <w:r w:rsidRPr="00F97F07">
        <w:rPr>
          <w:rFonts w:ascii="Times New Roman" w:hAnsi="Times New Roman"/>
          <w:color w:val="000000"/>
          <w:sz w:val="28"/>
          <w:lang w:val="ru-RU"/>
        </w:rPr>
        <w:t>ой краской и понимать особенности работы прозрачной краской.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F97F07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и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чёрной (для изменения их тона).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7F07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</w:t>
      </w:r>
      <w:r w:rsidRPr="00F97F07">
        <w:rPr>
          <w:rFonts w:ascii="Times New Roman" w:hAnsi="Times New Roman"/>
          <w:color w:val="000000"/>
          <w:sz w:val="28"/>
          <w:lang w:val="ru-RU"/>
        </w:rPr>
        <w:t>угое.</w:t>
      </w:r>
      <w:proofErr w:type="gramEnd"/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</w:t>
      </w:r>
      <w:r w:rsidRPr="00F97F07">
        <w:rPr>
          <w:rFonts w:ascii="Times New Roman" w:hAnsi="Times New Roman"/>
          <w:color w:val="000000"/>
          <w:sz w:val="28"/>
          <w:lang w:val="ru-RU"/>
        </w:rPr>
        <w:t>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>, ды</w:t>
      </w:r>
      <w:r w:rsidRPr="00F97F07">
        <w:rPr>
          <w:rFonts w:ascii="Times New Roman" w:hAnsi="Times New Roman"/>
          <w:color w:val="000000"/>
          <w:sz w:val="28"/>
          <w:lang w:val="ru-RU"/>
        </w:rPr>
        <w:t>мковская игрушки или с учётом местных промыслов).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</w:t>
      </w:r>
      <w:r w:rsidRPr="00F97F07">
        <w:rPr>
          <w:rFonts w:ascii="Times New Roman" w:hAnsi="Times New Roman"/>
          <w:color w:val="000000"/>
          <w:sz w:val="28"/>
          <w:lang w:val="ru-RU"/>
        </w:rPr>
        <w:t>рмы (изображения зверушки).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7F07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природных мотивов.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</w:t>
      </w:r>
      <w:r w:rsidRPr="00F97F07">
        <w:rPr>
          <w:rFonts w:ascii="Times New Roman" w:hAnsi="Times New Roman"/>
          <w:color w:val="000000"/>
          <w:sz w:val="28"/>
          <w:lang w:val="ru-RU"/>
        </w:rPr>
        <w:t>риобретать опыт преобразования бытовых подручных нехудожественных материалов в художественные изображения и поделки.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ример, И. Я.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Приобретать </w:t>
      </w:r>
      <w:r w:rsidRPr="00F97F07">
        <w:rPr>
          <w:rFonts w:ascii="Times New Roman" w:hAnsi="Times New Roman"/>
          <w:color w:val="000000"/>
          <w:sz w:val="28"/>
          <w:lang w:val="ru-RU"/>
        </w:rPr>
        <w:t>опыт выполнения красками рисунков украшений народных былинных персонажей.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</w:t>
      </w:r>
      <w:r w:rsidRPr="00F97F07">
        <w:rPr>
          <w:rFonts w:ascii="Times New Roman" w:hAnsi="Times New Roman"/>
          <w:color w:val="000000"/>
          <w:sz w:val="28"/>
          <w:lang w:val="ru-RU"/>
        </w:rPr>
        <w:t>ространственного макета сказочного города или детской площадки.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Осваивать понимание образа </w:t>
      </w:r>
      <w:r w:rsidRPr="00F97F07">
        <w:rPr>
          <w:rFonts w:ascii="Times New Roman" w:hAnsi="Times New Roman"/>
          <w:color w:val="000000"/>
          <w:sz w:val="28"/>
          <w:lang w:val="ru-RU"/>
        </w:rPr>
        <w:t>здания, то есть его эмоционального воздействия.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Приобретать </w:t>
      </w:r>
      <w:r w:rsidRPr="00F97F07">
        <w:rPr>
          <w:rFonts w:ascii="Times New Roman" w:hAnsi="Times New Roman"/>
          <w:color w:val="000000"/>
          <w:sz w:val="28"/>
          <w:lang w:val="ru-RU"/>
        </w:rPr>
        <w:t>опыт сочинения и изображения жилья для разных по своему характеру героев литературных и народных сказок.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При</w:t>
      </w:r>
      <w:r w:rsidRPr="00F97F07">
        <w:rPr>
          <w:rFonts w:ascii="Times New Roman" w:hAnsi="Times New Roman"/>
          <w:color w:val="000000"/>
          <w:sz w:val="28"/>
          <w:lang w:val="ru-RU"/>
        </w:rPr>
        <w:t>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Приобретать опыт </w:t>
      </w:r>
      <w:r w:rsidRPr="00F97F07">
        <w:rPr>
          <w:rFonts w:ascii="Times New Roman" w:hAnsi="Times New Roman"/>
          <w:color w:val="000000"/>
          <w:sz w:val="28"/>
          <w:lang w:val="ru-RU"/>
        </w:rPr>
        <w:t>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х художников И. И. Левитана, И. И. Шишкина, И. К. Айвазовского, В. М. Васнецова, В. В.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97F07">
        <w:rPr>
          <w:rFonts w:ascii="Times New Roman" w:hAnsi="Times New Roman"/>
          <w:color w:val="000000"/>
          <w:sz w:val="28"/>
          <w:lang w:val="ru-RU"/>
        </w:rPr>
        <w:t>(или другом графическом редакторе).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97F07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F97F07">
        <w:rPr>
          <w:rFonts w:ascii="Times New Roman" w:hAnsi="Times New Roman"/>
          <w:color w:val="000000"/>
          <w:sz w:val="28"/>
          <w:lang w:val="ru-RU"/>
        </w:rPr>
        <w:t>) инструменты и техники –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карандаш, кисточка, ластик, заливка и другие – и создавать простые рисунки или композиции (например, образ дерева).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Осваивать композиционное построение кадра при фотографировании: расположение объекта в кадре, масштаб, доминанта. Участвовать в обсуждении </w:t>
      </w:r>
      <w:r w:rsidRPr="00F97F07">
        <w:rPr>
          <w:rFonts w:ascii="Times New Roman" w:hAnsi="Times New Roman"/>
          <w:color w:val="000000"/>
          <w:sz w:val="28"/>
          <w:lang w:val="ru-RU"/>
        </w:rPr>
        <w:t>композиционного построения кадра в фотографии.</w:t>
      </w:r>
      <w:bookmarkStart w:id="15" w:name="_TOC_250002"/>
      <w:bookmarkEnd w:id="15"/>
    </w:p>
    <w:p w:rsidR="002C2C39" w:rsidRPr="00F97F07" w:rsidRDefault="00F97F07">
      <w:pPr>
        <w:spacing w:after="0" w:line="264" w:lineRule="auto"/>
        <w:ind w:left="12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97F07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97F0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</w:t>
      </w:r>
      <w:r w:rsidRPr="00F97F07">
        <w:rPr>
          <w:rFonts w:ascii="Times New Roman" w:hAnsi="Times New Roman"/>
          <w:color w:val="000000"/>
          <w:sz w:val="28"/>
          <w:lang w:val="ru-RU"/>
        </w:rPr>
        <w:t>ии книги, о дизайне книги, многообразии форм детских книг, о работе художников-иллюстраторов.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</w:t>
      </w:r>
      <w:r w:rsidRPr="00F97F07">
        <w:rPr>
          <w:rFonts w:ascii="Times New Roman" w:hAnsi="Times New Roman"/>
          <w:color w:val="000000"/>
          <w:sz w:val="28"/>
          <w:lang w:val="ru-RU"/>
        </w:rPr>
        <w:t>иллюстраций, размещение текста и иллюстраций на развороте.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</w:t>
      </w:r>
      <w:r w:rsidRPr="00F97F07">
        <w:rPr>
          <w:rFonts w:ascii="Times New Roman" w:hAnsi="Times New Roman"/>
          <w:color w:val="000000"/>
          <w:sz w:val="28"/>
          <w:lang w:val="ru-RU"/>
        </w:rPr>
        <w:t>вмещая в ней шрифт и изображение.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Приобрета</w:t>
      </w:r>
      <w:r w:rsidRPr="00F97F07">
        <w:rPr>
          <w:rFonts w:ascii="Times New Roman" w:hAnsi="Times New Roman"/>
          <w:color w:val="000000"/>
          <w:sz w:val="28"/>
          <w:lang w:val="ru-RU"/>
        </w:rPr>
        <w:t>ть опыт рисования портрета (лица) человека.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Осваивать приёмы создания живописной композиции (натюрморта) по наблюдению натуры или по </w:t>
      </w:r>
      <w:r w:rsidRPr="00F97F07">
        <w:rPr>
          <w:rFonts w:ascii="Times New Roman" w:hAnsi="Times New Roman"/>
          <w:color w:val="000000"/>
          <w:sz w:val="28"/>
          <w:lang w:val="ru-RU"/>
        </w:rPr>
        <w:t>представлению.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Приобретать опыт создания творческой живописной работы – натюрморта с ярко выраженным настроением или </w:t>
      </w:r>
      <w:r w:rsidRPr="00F97F07">
        <w:rPr>
          <w:rFonts w:ascii="Times New Roman" w:hAnsi="Times New Roman"/>
          <w:color w:val="000000"/>
          <w:sz w:val="28"/>
          <w:lang w:val="ru-RU"/>
        </w:rPr>
        <w:t>«натюрморта-автопортрета».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Создать красками эскиз занаве</w:t>
      </w:r>
      <w:r w:rsidRPr="00F97F07">
        <w:rPr>
          <w:rFonts w:ascii="Times New Roman" w:hAnsi="Times New Roman"/>
          <w:color w:val="000000"/>
          <w:sz w:val="28"/>
          <w:lang w:val="ru-RU"/>
        </w:rPr>
        <w:t>са или эскиз декораций к выбранному сюжету.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lastRenderedPageBreak/>
        <w:t>Приобрести опыт творческо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</w:t>
      </w:r>
      <w:r w:rsidRPr="00F97F07">
        <w:rPr>
          <w:rFonts w:ascii="Times New Roman" w:hAnsi="Times New Roman"/>
          <w:color w:val="000000"/>
          <w:sz w:val="28"/>
          <w:lang w:val="ru-RU"/>
        </w:rPr>
        <w:t>й и тем самым «одушевления образа».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Узнавать о со</w:t>
      </w:r>
      <w:r w:rsidRPr="00F97F07">
        <w:rPr>
          <w:rFonts w:ascii="Times New Roman" w:hAnsi="Times New Roman"/>
          <w:color w:val="000000"/>
          <w:sz w:val="28"/>
          <w:lang w:val="ru-RU"/>
        </w:rPr>
        <w:t>здании глиняной и деревянной посуды: народные художественные промыслы гжель и хохлома.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</w:t>
      </w:r>
      <w:r w:rsidRPr="00F97F07">
        <w:rPr>
          <w:rFonts w:ascii="Times New Roman" w:hAnsi="Times New Roman"/>
          <w:color w:val="000000"/>
          <w:sz w:val="28"/>
          <w:lang w:val="ru-RU"/>
        </w:rPr>
        <w:t>скизы орнаментов, украшающих посуду (по мотивам выбранного художественного промысла).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</w:t>
      </w:r>
      <w:r w:rsidRPr="00F97F07">
        <w:rPr>
          <w:rFonts w:ascii="Times New Roman" w:hAnsi="Times New Roman"/>
          <w:color w:val="000000"/>
          <w:sz w:val="28"/>
          <w:lang w:val="ru-RU"/>
        </w:rPr>
        <w:t>нте.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</w:t>
      </w:r>
      <w:r w:rsidRPr="00F97F07">
        <w:rPr>
          <w:rFonts w:ascii="Times New Roman" w:hAnsi="Times New Roman"/>
          <w:color w:val="000000"/>
          <w:sz w:val="28"/>
          <w:lang w:val="ru-RU"/>
        </w:rPr>
        <w:t>едставлению на тему исторических памятников или архитектурных достопримечательностей своего города.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из цветной бумаги эскизы разнообразных малых архитектурных форм, наполняющих городское пространство.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или участвовать в коллективной работе по созданию образа своего города или села (в виде коллажа).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7F07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</w:t>
      </w:r>
      <w:r w:rsidRPr="00F97F07">
        <w:rPr>
          <w:rFonts w:ascii="Times New Roman" w:hAnsi="Times New Roman"/>
          <w:color w:val="000000"/>
          <w:sz w:val="28"/>
          <w:lang w:val="ru-RU"/>
        </w:rPr>
        <w:t>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фотографий, телепередач и виртуальных путешествий), уметь обсуждать увиденные памятники.</w:t>
      </w:r>
      <w:proofErr w:type="gramEnd"/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</w:t>
      </w:r>
      <w:r w:rsidRPr="00F97F07">
        <w:rPr>
          <w:rFonts w:ascii="Times New Roman" w:hAnsi="Times New Roman"/>
          <w:color w:val="000000"/>
          <w:sz w:val="28"/>
          <w:lang w:val="ru-RU"/>
        </w:rPr>
        <w:t>коративно-прикладных видов искусства, а также деятельности художника в кино, в театре, на празднике.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художников-п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ейзажистов: И. И. Шишкина, И. И. Левитана, А. К.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7F07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ать в исследовательских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Осваивать приёмы работы в графическом редакторе с линиями, геометрическими фигурами, инструментами </w:t>
      </w:r>
      <w:r w:rsidRPr="00F97F07">
        <w:rPr>
          <w:rFonts w:ascii="Times New Roman" w:hAnsi="Times New Roman"/>
          <w:color w:val="000000"/>
          <w:sz w:val="28"/>
          <w:lang w:val="ru-RU"/>
        </w:rPr>
        <w:t>традиционного рисования.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F97F07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</w:t>
      </w:r>
      <w:r w:rsidRPr="00F97F07">
        <w:rPr>
          <w:rFonts w:ascii="Times New Roman" w:hAnsi="Times New Roman"/>
          <w:color w:val="000000"/>
          <w:sz w:val="28"/>
          <w:lang w:val="ru-RU"/>
        </w:rPr>
        <w:t>орт), экспериментируя на свойствах симметрии; создание паттернов.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</w:t>
      </w:r>
      <w:r w:rsidRPr="00F97F07">
        <w:rPr>
          <w:rFonts w:ascii="Times New Roman" w:hAnsi="Times New Roman"/>
          <w:color w:val="000000"/>
          <w:sz w:val="28"/>
          <w:lang w:val="ru-RU"/>
        </w:rPr>
        <w:t>та и векторного изображения при создании, например, поздравительных открыток, афиши.</w:t>
      </w:r>
    </w:p>
    <w:p w:rsidR="002C2C39" w:rsidRPr="00F97F07" w:rsidRDefault="00F97F07">
      <w:pPr>
        <w:spacing w:after="0" w:line="264" w:lineRule="auto"/>
        <w:ind w:left="12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97F07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97F0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Осваивать прав</w:t>
      </w:r>
      <w:r w:rsidRPr="00F97F07">
        <w:rPr>
          <w:rFonts w:ascii="Times New Roman" w:hAnsi="Times New Roman"/>
          <w:color w:val="000000"/>
          <w:sz w:val="28"/>
          <w:lang w:val="ru-RU"/>
        </w:rPr>
        <w:t>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Приобретать </w:t>
      </w:r>
      <w:r w:rsidRPr="00F97F07">
        <w:rPr>
          <w:rFonts w:ascii="Times New Roman" w:hAnsi="Times New Roman"/>
          <w:color w:val="000000"/>
          <w:sz w:val="28"/>
          <w:lang w:val="ru-RU"/>
        </w:rPr>
        <w:t>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</w:t>
      </w:r>
      <w:r w:rsidRPr="00F97F07">
        <w:rPr>
          <w:rFonts w:ascii="Times New Roman" w:hAnsi="Times New Roman"/>
          <w:color w:val="000000"/>
          <w:sz w:val="28"/>
          <w:lang w:val="ru-RU"/>
        </w:rPr>
        <w:t>ественной и мировой архитектуры.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</w:t>
      </w:r>
      <w:r w:rsidRPr="00F97F07">
        <w:rPr>
          <w:rFonts w:ascii="Times New Roman" w:hAnsi="Times New Roman"/>
          <w:color w:val="000000"/>
          <w:sz w:val="28"/>
          <w:lang w:val="ru-RU"/>
        </w:rPr>
        <w:t>ия о красоте человека, создавать образ женщины в русском народном костюме и образ мужчины в народном костюме.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</w:t>
      </w:r>
      <w:r w:rsidRPr="00F97F07">
        <w:rPr>
          <w:rFonts w:ascii="Times New Roman" w:hAnsi="Times New Roman"/>
          <w:color w:val="000000"/>
          <w:sz w:val="28"/>
          <w:lang w:val="ru-RU"/>
        </w:rPr>
        <w:t>ставлению из выбранной культурной эпохи).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</w:t>
      </w:r>
      <w:r w:rsidRPr="00F97F07">
        <w:rPr>
          <w:rFonts w:ascii="Times New Roman" w:hAnsi="Times New Roman"/>
          <w:color w:val="000000"/>
          <w:sz w:val="28"/>
          <w:lang w:val="ru-RU"/>
        </w:rPr>
        <w:t>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иальных комплексах, существующих в нашей стране в память о Великой Отечественной войне). 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</w:t>
      </w:r>
      <w:r w:rsidRPr="00F97F07">
        <w:rPr>
          <w:rFonts w:ascii="Times New Roman" w:hAnsi="Times New Roman"/>
          <w:color w:val="000000"/>
          <w:sz w:val="28"/>
          <w:lang w:val="ru-RU"/>
        </w:rPr>
        <w:t>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</w:t>
      </w:r>
      <w:r w:rsidRPr="00F97F07">
        <w:rPr>
          <w:rFonts w:ascii="Times New Roman" w:hAnsi="Times New Roman"/>
          <w:color w:val="000000"/>
          <w:sz w:val="28"/>
          <w:lang w:val="ru-RU"/>
        </w:rPr>
        <w:t>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</w:t>
      </w:r>
      <w:r w:rsidRPr="00F97F07">
        <w:rPr>
          <w:rFonts w:ascii="Times New Roman" w:hAnsi="Times New Roman"/>
          <w:color w:val="000000"/>
          <w:sz w:val="28"/>
          <w:lang w:val="ru-RU"/>
        </w:rPr>
        <w:t>тях мужской одежды разных сословий, а также о связи украшения костюма мужчины с родом его занятий и положением в обществе.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7F07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</w:t>
      </w:r>
      <w:r w:rsidRPr="00F97F07">
        <w:rPr>
          <w:rFonts w:ascii="Times New Roman" w:hAnsi="Times New Roman"/>
          <w:b/>
          <w:color w:val="000000"/>
          <w:sz w:val="28"/>
          <w:lang w:val="ru-RU"/>
        </w:rPr>
        <w:t>одуль «Архитектура»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</w:t>
      </w:r>
      <w:r w:rsidRPr="00F97F07">
        <w:rPr>
          <w:rFonts w:ascii="Times New Roman" w:hAnsi="Times New Roman"/>
          <w:color w:val="000000"/>
          <w:sz w:val="28"/>
          <w:lang w:val="ru-RU"/>
        </w:rPr>
        <w:t>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Иметь знания, уме</w:t>
      </w:r>
      <w:r w:rsidRPr="00F97F07">
        <w:rPr>
          <w:rFonts w:ascii="Times New Roman" w:hAnsi="Times New Roman"/>
          <w:color w:val="000000"/>
          <w:sz w:val="28"/>
          <w:lang w:val="ru-RU"/>
        </w:rPr>
        <w:t>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F97F07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</w:t>
      </w:r>
      <w:r w:rsidRPr="00F97F07">
        <w:rPr>
          <w:rFonts w:ascii="Times New Roman" w:hAnsi="Times New Roman"/>
          <w:color w:val="000000"/>
          <w:sz w:val="28"/>
          <w:lang w:val="ru-RU"/>
        </w:rPr>
        <w:t>ение о древнегреческой культуре.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Поним</w:t>
      </w:r>
      <w:r w:rsidRPr="00F97F07">
        <w:rPr>
          <w:rFonts w:ascii="Times New Roman" w:hAnsi="Times New Roman"/>
          <w:color w:val="000000"/>
          <w:sz w:val="28"/>
          <w:lang w:val="ru-RU"/>
        </w:rPr>
        <w:t>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истории и традиций русской отечественной культуры (произведения В. М. Васнецова, А. М. Васнецова, Б. М.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Иметь образные представления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о каменном древнерусском зодчестве (Московский Кремль, Новгородский детинец, Псковский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</w:t>
      </w:r>
      <w:r w:rsidRPr="00F97F07">
        <w:rPr>
          <w:rFonts w:ascii="Times New Roman" w:hAnsi="Times New Roman"/>
          <w:color w:val="000000"/>
          <w:sz w:val="28"/>
          <w:lang w:val="ru-RU"/>
        </w:rPr>
        <w:t>с на острове Кижи).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7F07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</w:t>
      </w:r>
      <w:r w:rsidRPr="00F97F07">
        <w:rPr>
          <w:rFonts w:ascii="Times New Roman" w:hAnsi="Times New Roman"/>
          <w:color w:val="000000"/>
          <w:sz w:val="28"/>
          <w:lang w:val="ru-RU"/>
        </w:rPr>
        <w:t>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97F07">
        <w:rPr>
          <w:rFonts w:ascii="Times New Roman" w:hAnsi="Times New Roman"/>
          <w:color w:val="000000"/>
          <w:sz w:val="28"/>
          <w:lang w:val="ru-RU"/>
        </w:rPr>
        <w:t>Могила Неизвестного Солдата в Москве; памятник-ансамбль «Героям Сталинградской битвы» на Мамаевом кургане, «Воин-освободитель» в берлин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ском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</w:t>
      </w:r>
      <w:r w:rsidRPr="00F97F07">
        <w:rPr>
          <w:rFonts w:ascii="Times New Roman" w:hAnsi="Times New Roman"/>
          <w:color w:val="000000"/>
          <w:sz w:val="28"/>
          <w:lang w:val="ru-RU"/>
        </w:rPr>
        <w:t>й Греции, других культурах Древнего мира, в том числе Древнего Востока, уметь обсуждать эти произведения.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</w:t>
      </w:r>
      <w:r w:rsidRPr="00F97F07">
        <w:rPr>
          <w:rFonts w:ascii="Times New Roman" w:hAnsi="Times New Roman"/>
          <w:color w:val="000000"/>
          <w:sz w:val="28"/>
          <w:lang w:val="ru-RU"/>
        </w:rPr>
        <w:t>ва мусульманских мечетей, иметь представление об архитектурном своеобразии здания буддийской пагоды.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Модуль «Азбука</w:t>
      </w:r>
      <w:r w:rsidRPr="00F97F07">
        <w:rPr>
          <w:rFonts w:ascii="Times New Roman" w:hAnsi="Times New Roman"/>
          <w:b/>
          <w:color w:val="000000"/>
          <w:sz w:val="28"/>
          <w:lang w:val="ru-RU"/>
        </w:rPr>
        <w:t xml:space="preserve"> цифровой графики»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97F07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М</w:t>
      </w:r>
      <w:r w:rsidRPr="00F97F07">
        <w:rPr>
          <w:rFonts w:ascii="Times New Roman" w:hAnsi="Times New Roman"/>
          <w:color w:val="000000"/>
          <w:sz w:val="28"/>
          <w:lang w:val="ru-RU"/>
        </w:rPr>
        <w:t>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Использовать поисковую систему для знакомства с разными видами деревянного </w:t>
      </w:r>
      <w:r w:rsidRPr="00F97F07">
        <w:rPr>
          <w:rFonts w:ascii="Times New Roman" w:hAnsi="Times New Roman"/>
          <w:color w:val="000000"/>
          <w:sz w:val="28"/>
          <w:lang w:val="ru-RU"/>
        </w:rPr>
        <w:t>дома на основе избы и традициями её украшений.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Моделиро</w:t>
      </w:r>
      <w:r w:rsidRPr="00F97F07">
        <w:rPr>
          <w:rFonts w:ascii="Times New Roman" w:hAnsi="Times New Roman"/>
          <w:color w:val="000000"/>
          <w:sz w:val="28"/>
          <w:lang w:val="ru-RU"/>
        </w:rPr>
        <w:t>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Построить </w:t>
      </w:r>
      <w:r w:rsidRPr="00F97F07">
        <w:rPr>
          <w:rFonts w:ascii="Times New Roman" w:hAnsi="Times New Roman"/>
          <w:color w:val="000000"/>
          <w:sz w:val="28"/>
          <w:lang w:val="ru-RU"/>
        </w:rPr>
        <w:t>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О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F97F07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</w:t>
      </w:r>
      <w:r w:rsidRPr="00F97F07">
        <w:rPr>
          <w:rFonts w:ascii="Times New Roman" w:hAnsi="Times New Roman"/>
          <w:color w:val="000000"/>
          <w:sz w:val="28"/>
          <w:lang w:val="ru-RU"/>
        </w:rPr>
        <w:t>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2C2C39" w:rsidRPr="00F97F07" w:rsidRDefault="00F97F07">
      <w:pPr>
        <w:spacing w:after="0" w:line="264" w:lineRule="auto"/>
        <w:ind w:firstLine="600"/>
        <w:jc w:val="both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дожественные музеи (галереи) на основе установок и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2C2C39" w:rsidRPr="00F97F07" w:rsidRDefault="002C2C39">
      <w:pPr>
        <w:rPr>
          <w:lang w:val="ru-RU"/>
        </w:rPr>
        <w:sectPr w:rsidR="002C2C39" w:rsidRPr="00F97F07">
          <w:pgSz w:w="11906" w:h="16383"/>
          <w:pgMar w:top="1134" w:right="850" w:bottom="1134" w:left="1701" w:header="720" w:footer="720" w:gutter="0"/>
          <w:cols w:space="720"/>
        </w:sectPr>
      </w:pPr>
      <w:bookmarkStart w:id="16" w:name="block-33599732"/>
    </w:p>
    <w:bookmarkEnd w:id="16"/>
    <w:p w:rsidR="002C2C39" w:rsidRDefault="00F97F07">
      <w:pPr>
        <w:spacing w:after="0"/>
        <w:ind w:left="120"/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C2C39" w:rsidRDefault="00F97F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4327"/>
        <w:gridCol w:w="1633"/>
        <w:gridCol w:w="1843"/>
        <w:gridCol w:w="1912"/>
        <w:gridCol w:w="3022"/>
      </w:tblGrid>
      <w:tr w:rsidR="002C2C39">
        <w:trPr>
          <w:trHeight w:val="144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2C39" w:rsidRDefault="002C2C3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2C39" w:rsidRDefault="002C2C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C39" w:rsidRDefault="002C2C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C39" w:rsidRDefault="002C2C3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2C39" w:rsidRDefault="002C2C3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2C39" w:rsidRDefault="002C2C3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2C39" w:rsidRDefault="002C2C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C39" w:rsidRDefault="002C2C39"/>
        </w:tc>
      </w:tr>
      <w:tr w:rsidR="002C2C39" w:rsidRPr="00F97F07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украшение, постройка всегда помогают друг </w:t>
            </w: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2C2C3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2C39" w:rsidRDefault="002C2C39"/>
        </w:tc>
      </w:tr>
    </w:tbl>
    <w:p w:rsidR="002C2C39" w:rsidRDefault="002C2C39">
      <w:pPr>
        <w:sectPr w:rsidR="002C2C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2C39" w:rsidRDefault="00F97F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4327"/>
        <w:gridCol w:w="1633"/>
        <w:gridCol w:w="1843"/>
        <w:gridCol w:w="1912"/>
        <w:gridCol w:w="3022"/>
      </w:tblGrid>
      <w:tr w:rsidR="002C2C39">
        <w:trPr>
          <w:trHeight w:val="144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2C39" w:rsidRDefault="002C2C3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2C39" w:rsidRDefault="002C2C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C39" w:rsidRDefault="002C2C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C39" w:rsidRDefault="002C2C3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2C39" w:rsidRDefault="002C2C3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2C39" w:rsidRDefault="002C2C3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2C39" w:rsidRDefault="002C2C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C39" w:rsidRDefault="002C2C39"/>
        </w:tc>
      </w:tr>
      <w:tr w:rsidR="002C2C39" w:rsidRPr="00F97F07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2C2C3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2C39" w:rsidRDefault="002C2C39"/>
        </w:tc>
      </w:tr>
    </w:tbl>
    <w:p w:rsidR="002C2C39" w:rsidRDefault="002C2C39">
      <w:pPr>
        <w:sectPr w:rsidR="002C2C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2C39" w:rsidRDefault="00F97F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4391"/>
        <w:gridCol w:w="1651"/>
        <w:gridCol w:w="1843"/>
        <w:gridCol w:w="1912"/>
        <w:gridCol w:w="2852"/>
      </w:tblGrid>
      <w:tr w:rsidR="002C2C39">
        <w:trPr>
          <w:trHeight w:val="144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2C39" w:rsidRDefault="002C2C3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2C39" w:rsidRDefault="002C2C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C39" w:rsidRDefault="002C2C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C39" w:rsidRDefault="002C2C3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2C39" w:rsidRDefault="002C2C3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2C39" w:rsidRDefault="002C2C3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2C39" w:rsidRDefault="002C2C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C39" w:rsidRDefault="002C2C39"/>
        </w:tc>
      </w:tr>
      <w:tr w:rsidR="002C2C39" w:rsidRPr="00F97F07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2C2C3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2C39" w:rsidRDefault="002C2C39"/>
        </w:tc>
      </w:tr>
    </w:tbl>
    <w:p w:rsidR="002C2C39" w:rsidRDefault="002C2C39">
      <w:pPr>
        <w:sectPr w:rsidR="002C2C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2C39" w:rsidRDefault="00F97F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4391"/>
        <w:gridCol w:w="1651"/>
        <w:gridCol w:w="1843"/>
        <w:gridCol w:w="1912"/>
        <w:gridCol w:w="2852"/>
      </w:tblGrid>
      <w:tr w:rsidR="002C2C39">
        <w:trPr>
          <w:trHeight w:val="144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2C39" w:rsidRDefault="002C2C3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2C39" w:rsidRDefault="002C2C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C39" w:rsidRDefault="002C2C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C39" w:rsidRDefault="002C2C3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2C39" w:rsidRDefault="002C2C3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2C39" w:rsidRDefault="002C2C3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2C39" w:rsidRDefault="002C2C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C39" w:rsidRDefault="002C2C39"/>
        </w:tc>
      </w:tr>
      <w:tr w:rsidR="002C2C39" w:rsidRPr="00F97F07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2C2C3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C2C39" w:rsidRDefault="002C2C39"/>
        </w:tc>
      </w:tr>
    </w:tbl>
    <w:p w:rsidR="002C2C39" w:rsidRDefault="002C2C39">
      <w:pPr>
        <w:sectPr w:rsidR="002C2C3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7" w:name="block-33599733"/>
    </w:p>
    <w:bookmarkEnd w:id="17"/>
    <w:p w:rsidR="002C2C39" w:rsidRDefault="00F97F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C2C39" w:rsidRDefault="00F97F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4"/>
        <w:gridCol w:w="4204"/>
        <w:gridCol w:w="1357"/>
        <w:gridCol w:w="1843"/>
        <w:gridCol w:w="1912"/>
        <w:gridCol w:w="1349"/>
        <w:gridCol w:w="2223"/>
      </w:tblGrid>
      <w:tr w:rsidR="002C2C39">
        <w:trPr>
          <w:trHeight w:val="144"/>
          <w:tblCellSpacing w:w="0" w:type="dxa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2C39" w:rsidRDefault="002C2C39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2C39" w:rsidRDefault="002C2C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2C39" w:rsidRDefault="002C2C39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C39" w:rsidRDefault="002C2C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C39" w:rsidRDefault="002C2C39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2C39" w:rsidRDefault="002C2C39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2C39" w:rsidRDefault="002C2C39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2C39" w:rsidRDefault="002C2C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C39" w:rsidRDefault="002C2C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C39" w:rsidRDefault="002C2C39"/>
        </w:tc>
      </w:tr>
      <w:tr w:rsidR="002C2C39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 дети любят рисовать: </w:t>
            </w: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Короткое и </w:t>
            </w: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</w:t>
            </w: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Узоры на крыльях: рисуем бабочек и создаем коллективную </w:t>
            </w: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</w:t>
            </w: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Снаружи и </w:t>
            </w: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Строим вещи: создаем из цветной </w:t>
            </w: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</w:t>
            </w: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фотографий</w:t>
            </w:r>
            <w:proofErr w:type="spellEnd"/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C39" w:rsidRDefault="002C2C39"/>
        </w:tc>
      </w:tr>
    </w:tbl>
    <w:p w:rsidR="002C2C39" w:rsidRDefault="002C2C39">
      <w:pPr>
        <w:sectPr w:rsidR="002C2C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2C39" w:rsidRDefault="00F97F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5"/>
        <w:gridCol w:w="4246"/>
        <w:gridCol w:w="1344"/>
        <w:gridCol w:w="1843"/>
        <w:gridCol w:w="1912"/>
        <w:gridCol w:w="1349"/>
        <w:gridCol w:w="2223"/>
      </w:tblGrid>
      <w:tr w:rsidR="002C2C39">
        <w:trPr>
          <w:trHeight w:val="144"/>
          <w:tblCellSpacing w:w="0" w:type="dxa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2C39" w:rsidRDefault="002C2C3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2C39" w:rsidRDefault="002C2C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2C39" w:rsidRDefault="002C2C39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C39" w:rsidRDefault="002C2C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C39" w:rsidRDefault="002C2C39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2C39" w:rsidRDefault="002C2C39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2C39" w:rsidRDefault="002C2C39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2C39" w:rsidRDefault="002C2C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C39" w:rsidRDefault="002C2C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C39" w:rsidRDefault="002C2C39"/>
        </w:tc>
      </w:tr>
      <w:tr w:rsidR="002C2C39">
        <w:trPr>
          <w:trHeight w:val="144"/>
          <w:tblCellSpacing w:w="0" w:type="dxa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Учусь быть зрителем и художником: рассматриваем детское творчество и произведения </w:t>
            </w: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рисует мелками и тушью: рисуем с </w:t>
            </w: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рисуем дворец холодного </w:t>
            </w:r>
            <w:proofErr w:type="gramStart"/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ветра</w:t>
            </w:r>
            <w:proofErr w:type="gramEnd"/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</w:t>
            </w:r>
            <w:proofErr w:type="gramEnd"/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</w:t>
            </w:r>
            <w:proofErr w:type="gramEnd"/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может пластилин: лепим фигурку любимого </w:t>
            </w: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природные формы: </w:t>
            </w: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создаем </w:t>
            </w: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характера животных: </w:t>
            </w: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в скульптуре: создаем разных по характеру образов в объеме – легкий, </w:t>
            </w: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  <w:proofErr w:type="gram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костер или перо жар-птицы на фоне </w:t>
            </w: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Пропорции </w:t>
            </w: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C39" w:rsidRDefault="002C2C39"/>
        </w:tc>
      </w:tr>
    </w:tbl>
    <w:p w:rsidR="002C2C39" w:rsidRDefault="002C2C39">
      <w:pPr>
        <w:sectPr w:rsidR="002C2C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2C39" w:rsidRDefault="00F97F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5"/>
        <w:gridCol w:w="4163"/>
        <w:gridCol w:w="1107"/>
        <w:gridCol w:w="1843"/>
        <w:gridCol w:w="1912"/>
        <w:gridCol w:w="1349"/>
        <w:gridCol w:w="2863"/>
      </w:tblGrid>
      <w:tr w:rsidR="002C2C39">
        <w:trPr>
          <w:trHeight w:val="144"/>
          <w:tblCellSpacing w:w="0" w:type="dxa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2C39" w:rsidRDefault="002C2C3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2C39" w:rsidRDefault="002C2C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2C39" w:rsidRDefault="002C2C39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C39" w:rsidRDefault="002C2C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C39" w:rsidRDefault="002C2C39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2C39" w:rsidRDefault="002C2C39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2C39" w:rsidRDefault="002C2C39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2C39" w:rsidRDefault="002C2C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C39" w:rsidRDefault="002C2C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C39" w:rsidRDefault="002C2C39"/>
        </w:tc>
      </w:tr>
      <w:tr w:rsidR="002C2C39" w:rsidRPr="00F97F0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</w:t>
            </w: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Посуда у тебя дома: изображаем орнаменты и эскизы украшения посуды в традициях </w:t>
            </w: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платок: </w:t>
            </w: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C3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2C3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2C3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художника на улицах твоего города: создаем панно «Образ моего </w:t>
            </w: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</w:t>
            </w: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2C2C3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</w:t>
            </w: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2C3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2C2C3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</w:tr>
      <w:tr w:rsidR="002C2C3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C39" w:rsidRDefault="002C2C39"/>
        </w:tc>
      </w:tr>
    </w:tbl>
    <w:p w:rsidR="002C2C39" w:rsidRDefault="002C2C39">
      <w:pPr>
        <w:sectPr w:rsidR="002C2C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2C39" w:rsidRDefault="00F97F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7"/>
        <w:gridCol w:w="3823"/>
        <w:gridCol w:w="1245"/>
        <w:gridCol w:w="1843"/>
        <w:gridCol w:w="1912"/>
        <w:gridCol w:w="1349"/>
        <w:gridCol w:w="2863"/>
      </w:tblGrid>
      <w:tr w:rsidR="002C2C39">
        <w:trPr>
          <w:trHeight w:val="144"/>
          <w:tblCellSpacing w:w="0" w:type="dxa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2C39" w:rsidRDefault="002C2C39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2C39" w:rsidRDefault="002C2C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2C39" w:rsidRDefault="002C2C39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C39" w:rsidRDefault="002C2C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C39" w:rsidRDefault="002C2C39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2C39" w:rsidRDefault="002C2C39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2C39" w:rsidRDefault="002C2C3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2C39" w:rsidRDefault="002C2C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C39" w:rsidRDefault="002C2C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2C39" w:rsidRDefault="002C2C39"/>
        </w:tc>
      </w:tr>
      <w:tr w:rsidR="002C2C39" w:rsidRPr="00F97F07">
        <w:trPr>
          <w:trHeight w:val="144"/>
          <w:tblCellSpacing w:w="0" w:type="dxa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Каждый народ строит, украшает, изображает: рассматриваем и обсуждаем произведения великих художников, </w:t>
            </w: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Деревянный мир: создаем макет избы из </w:t>
            </w: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2C2C39">
        <w:trPr>
          <w:trHeight w:val="144"/>
          <w:tblCellSpacing w:w="0" w:type="dxa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создаем портрет русской красавицы (в национальном </w:t>
            </w: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</w:t>
            </w: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2C2C39">
        <w:trPr>
          <w:trHeight w:val="144"/>
          <w:tblCellSpacing w:w="0" w:type="dxa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2C39">
        <w:trPr>
          <w:trHeight w:val="144"/>
          <w:tblCellSpacing w:w="0" w:type="dxa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</w:t>
            </w: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2C2C39">
        <w:trPr>
          <w:trHeight w:val="144"/>
          <w:tblCellSpacing w:w="0" w:type="dxa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</w:t>
            </w: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2C2C39">
        <w:trPr>
          <w:trHeight w:val="144"/>
          <w:tblCellSpacing w:w="0" w:type="dxa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</w:t>
            </w: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</w:t>
            </w: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</w:t>
            </w: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2C39">
        <w:trPr>
          <w:trHeight w:val="144"/>
          <w:tblCellSpacing w:w="0" w:type="dxa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Сопереживание: выполняем тематическую композицию </w:t>
            </w: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2C39" w:rsidRPr="00F97F07">
        <w:trPr>
          <w:trHeight w:val="144"/>
          <w:tblCellSpacing w:w="0" w:type="dxa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F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2C39">
        <w:trPr>
          <w:trHeight w:val="144"/>
          <w:tblCellSpacing w:w="0" w:type="dxa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2C2C39" w:rsidRDefault="002C2C39">
            <w:pPr>
              <w:spacing w:after="0"/>
              <w:ind w:left="135"/>
            </w:pPr>
          </w:p>
        </w:tc>
      </w:tr>
      <w:tr w:rsidR="002C2C39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C39" w:rsidRPr="00F97F07" w:rsidRDefault="00F97F07">
            <w:pPr>
              <w:spacing w:after="0"/>
              <w:ind w:left="135"/>
              <w:rPr>
                <w:lang w:val="ru-RU"/>
              </w:rPr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 w:rsidRPr="00F97F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2C2C39" w:rsidRDefault="00F97F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2C39" w:rsidRDefault="002C2C39"/>
        </w:tc>
      </w:tr>
    </w:tbl>
    <w:p w:rsidR="002C2C39" w:rsidRDefault="002C2C39">
      <w:pPr>
        <w:sectPr w:rsidR="002C2C3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8" w:name="block-33599736"/>
    </w:p>
    <w:p w:rsidR="002C2C39" w:rsidRDefault="00F97F07">
      <w:pPr>
        <w:spacing w:after="0"/>
        <w:ind w:left="120"/>
      </w:pPr>
      <w:bookmarkStart w:id="19" w:name="block-33599737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C2C39" w:rsidRDefault="00F97F0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C2C39" w:rsidRPr="00F97F07" w:rsidRDefault="00F97F07">
      <w:pPr>
        <w:spacing w:after="0" w:line="480" w:lineRule="auto"/>
        <w:ind w:left="120"/>
        <w:rPr>
          <w:lang w:val="ru-RU"/>
        </w:rPr>
      </w:pPr>
      <w:proofErr w:type="gramStart"/>
      <w:r w:rsidRPr="00F97F07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искусство: 1-й класс: учебник; 14-е издание, переработанное, 1 класс/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F97F07">
        <w:rPr>
          <w:sz w:val="28"/>
          <w:lang w:val="ru-RU"/>
        </w:rPr>
        <w:br/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2-й класс: учебник; 14-е издание, переработанное, 2 класс/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Коротеева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Е.И.;</w:t>
      </w:r>
      <w:proofErr w:type="gram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под редакцией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F97F07">
        <w:rPr>
          <w:sz w:val="28"/>
          <w:lang w:val="ru-RU"/>
        </w:rPr>
        <w:br/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3 класс/ Горяева Н.А.,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Л.А., Питерских А.С. и др.; под редак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цией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F97F07">
        <w:rPr>
          <w:sz w:val="28"/>
          <w:lang w:val="ru-RU"/>
        </w:rPr>
        <w:br/>
      </w:r>
      <w:bookmarkStart w:id="20" w:name="db50a40d-f8ae-4e5d-8e70-919f427dc0ce"/>
      <w:r w:rsidRPr="00F97F07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4 класс/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bookmarkEnd w:id="20"/>
    </w:p>
    <w:p w:rsidR="002C2C39" w:rsidRPr="00F97F07" w:rsidRDefault="002C2C39">
      <w:pPr>
        <w:spacing w:after="0" w:line="480" w:lineRule="auto"/>
        <w:ind w:left="120"/>
        <w:rPr>
          <w:lang w:val="ru-RU"/>
        </w:rPr>
      </w:pPr>
    </w:p>
    <w:p w:rsidR="002C2C39" w:rsidRPr="00F97F07" w:rsidRDefault="002C2C39">
      <w:pPr>
        <w:spacing w:after="0"/>
        <w:ind w:left="120"/>
        <w:rPr>
          <w:lang w:val="ru-RU"/>
        </w:rPr>
      </w:pPr>
    </w:p>
    <w:p w:rsidR="002C2C39" w:rsidRPr="00F97F07" w:rsidRDefault="00F97F07">
      <w:pPr>
        <w:spacing w:after="0" w:line="480" w:lineRule="auto"/>
        <w:ind w:left="120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C2C39" w:rsidRPr="00F97F07" w:rsidRDefault="00F97F07">
      <w:pPr>
        <w:spacing w:after="0" w:line="480" w:lineRule="auto"/>
        <w:ind w:left="120"/>
        <w:rPr>
          <w:lang w:val="ru-RU"/>
        </w:rPr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1.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Неменский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>,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Б. М. Методическое пособие к учебникам по изобразительному искусству: 1–4 классы: пособие для учителя / Б. М.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Неменский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, Л. А.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Коротеева</w:t>
      </w:r>
      <w:proofErr w:type="spellEnd"/>
      <w:proofErr w:type="gramStart"/>
      <w:r w:rsidRPr="00F97F07">
        <w:rPr>
          <w:rFonts w:ascii="Times New Roman" w:hAnsi="Times New Roman"/>
          <w:color w:val="000000"/>
          <w:sz w:val="28"/>
          <w:lang w:val="ru-RU"/>
        </w:rPr>
        <w:t xml:space="preserve"> ;</w:t>
      </w:r>
      <w:proofErr w:type="gram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под ред. Б. М.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. – М.: Просвещение, 2020. </w:t>
      </w:r>
      <w:r w:rsidRPr="00F97F07">
        <w:rPr>
          <w:sz w:val="28"/>
          <w:lang w:val="ru-RU"/>
        </w:rPr>
        <w:br/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2.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Шампарова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Л. В. Изобразительное искусство.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1-4 класс: поурочные планы по учебнику Л. А.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Неменско</w:t>
      </w:r>
      <w:proofErr w:type="gramStart"/>
      <w:r w:rsidRPr="00F97F07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>–</w:t>
      </w:r>
      <w:proofErr w:type="gram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Волгоград: «Учитель», 2021 г. </w:t>
      </w:r>
      <w:r w:rsidRPr="00F97F07">
        <w:rPr>
          <w:sz w:val="28"/>
          <w:lang w:val="ru-RU"/>
        </w:rPr>
        <w:br/>
      </w:r>
      <w:r w:rsidRPr="00F97F07">
        <w:rPr>
          <w:rFonts w:ascii="Times New Roman" w:hAnsi="Times New Roman"/>
          <w:color w:val="000000"/>
          <w:sz w:val="28"/>
          <w:lang w:val="ru-RU"/>
        </w:rPr>
        <w:lastRenderedPageBreak/>
        <w:t xml:space="preserve"> 3. Детские книги с иллюстрациями. </w:t>
      </w:r>
      <w:r w:rsidRPr="00F97F07">
        <w:rPr>
          <w:sz w:val="28"/>
          <w:lang w:val="ru-RU"/>
        </w:rPr>
        <w:br/>
      </w:r>
      <w:bookmarkStart w:id="21" w:name="27f88a84-cde6-45cc-9a12-309dd9b67dab"/>
      <w:r w:rsidRPr="00F97F07">
        <w:rPr>
          <w:rFonts w:ascii="Times New Roman" w:hAnsi="Times New Roman"/>
          <w:color w:val="000000"/>
          <w:sz w:val="28"/>
          <w:lang w:val="ru-RU"/>
        </w:rPr>
        <w:t xml:space="preserve"> 4. Репродукции картин (в электронном виде) </w:t>
      </w:r>
      <w:bookmarkEnd w:id="21"/>
    </w:p>
    <w:p w:rsidR="002C2C39" w:rsidRPr="00F97F07" w:rsidRDefault="002C2C39">
      <w:pPr>
        <w:spacing w:after="0"/>
        <w:ind w:left="120"/>
        <w:rPr>
          <w:lang w:val="ru-RU"/>
        </w:rPr>
      </w:pPr>
    </w:p>
    <w:p w:rsidR="002C2C39" w:rsidRPr="00F97F07" w:rsidRDefault="00F97F07">
      <w:pPr>
        <w:spacing w:after="0" w:line="480" w:lineRule="auto"/>
        <w:ind w:left="120"/>
        <w:rPr>
          <w:lang w:val="ru-RU"/>
        </w:rPr>
      </w:pPr>
      <w:r w:rsidRPr="00F97F0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C2C39" w:rsidRDefault="00F97F07">
      <w:pPr>
        <w:spacing w:after="0" w:line="480" w:lineRule="auto"/>
        <w:ind w:left="120"/>
      </w:pPr>
      <w:r w:rsidRPr="00F97F0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97F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97F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uchportal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Все 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для учителя начальных классов на «Учительском портале»: уроки, презентации, контроль, тесты, планирование, программы </w:t>
      </w:r>
      <w:r w:rsidRPr="00F97F07">
        <w:rPr>
          <w:sz w:val="28"/>
          <w:lang w:val="ru-RU"/>
        </w:rPr>
        <w:br/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97F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F97F0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F97F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Единая коллекция цифровых образовательных ресурсов.</w:t>
      </w:r>
      <w:r w:rsidRPr="00F97F07">
        <w:rPr>
          <w:sz w:val="28"/>
          <w:lang w:val="ru-RU"/>
        </w:rPr>
        <w:br/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http</w:t>
      </w:r>
      <w:r w:rsidRPr="00F97F0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nachalka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info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Начальная школа.</w:t>
      </w:r>
      <w:proofErr w:type="gram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97F07">
        <w:rPr>
          <w:rFonts w:ascii="Times New Roman" w:hAnsi="Times New Roman"/>
          <w:color w:val="000000"/>
          <w:sz w:val="28"/>
          <w:lang w:val="ru-RU"/>
        </w:rPr>
        <w:t>Очень красочны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е ЦОР по различным предметам начальной школы. </w:t>
      </w:r>
      <w:r w:rsidRPr="00F97F07">
        <w:rPr>
          <w:sz w:val="28"/>
          <w:lang w:val="ru-RU"/>
        </w:rPr>
        <w:br/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97F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97F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openclass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Открытый класс.</w:t>
      </w:r>
      <w:proofErr w:type="gram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97F07">
        <w:rPr>
          <w:rFonts w:ascii="Times New Roman" w:hAnsi="Times New Roman"/>
          <w:color w:val="000000"/>
          <w:sz w:val="28"/>
          <w:lang w:val="ru-RU"/>
        </w:rPr>
        <w:t xml:space="preserve">Все ресурсы размещены по предметным областям. </w:t>
      </w:r>
      <w:r w:rsidRPr="00F97F07">
        <w:rPr>
          <w:sz w:val="28"/>
          <w:lang w:val="ru-RU"/>
        </w:rPr>
        <w:br/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97F0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interneturok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F97F07">
        <w:rPr>
          <w:rFonts w:ascii="Times New Roman" w:hAnsi="Times New Roman"/>
          <w:color w:val="000000"/>
          <w:sz w:val="28"/>
          <w:lang w:val="ru-RU"/>
        </w:rPr>
        <w:t>Видеоуроки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по основным предметам школьной программы. </w:t>
      </w:r>
      <w:r w:rsidRPr="00F97F07">
        <w:rPr>
          <w:sz w:val="28"/>
          <w:lang w:val="ru-RU"/>
        </w:rPr>
        <w:br/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97F0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pedsovet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su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- база разработок для у</w:t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чителей начальных классов </w:t>
      </w:r>
      <w:r w:rsidRPr="00F97F07">
        <w:rPr>
          <w:sz w:val="28"/>
          <w:lang w:val="ru-RU"/>
        </w:rPr>
        <w:br/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97F0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musabiqe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az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- сайт для учителей начальных классов </w:t>
      </w:r>
      <w:r w:rsidRPr="00F97F07">
        <w:rPr>
          <w:sz w:val="28"/>
          <w:lang w:val="ru-RU"/>
        </w:rPr>
        <w:br/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97F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97F07">
        <w:rPr>
          <w:rFonts w:ascii="Times New Roman" w:hAnsi="Times New Roman"/>
          <w:color w:val="000000"/>
          <w:sz w:val="28"/>
          <w:lang w:val="ru-RU"/>
        </w:rPr>
        <w:t>.4</w:t>
      </w:r>
      <w:proofErr w:type="spellStart"/>
      <w:r>
        <w:rPr>
          <w:rFonts w:ascii="Times New Roman" w:hAnsi="Times New Roman"/>
          <w:color w:val="000000"/>
          <w:sz w:val="28"/>
        </w:rPr>
        <w:t>stupeni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- клуб учителей начальной школы </w:t>
      </w:r>
      <w:r w:rsidRPr="00F97F07">
        <w:rPr>
          <w:sz w:val="28"/>
          <w:lang w:val="ru-RU"/>
        </w:rPr>
        <w:br/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97F0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trudovik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ucoz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ua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- материалы для уроков учителю начальных классов </w:t>
      </w:r>
      <w:r w:rsidRPr="00F97F07">
        <w:rPr>
          <w:sz w:val="28"/>
          <w:lang w:val="ru-RU"/>
        </w:rPr>
        <w:br/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97F0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>/ Российская электронная школа.</w:t>
      </w:r>
      <w:proofErr w:type="gram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97F07">
        <w:rPr>
          <w:rFonts w:ascii="Times New Roman" w:hAnsi="Times New Roman"/>
          <w:color w:val="000000"/>
          <w:sz w:val="28"/>
          <w:lang w:val="ru-RU"/>
        </w:rPr>
        <w:t xml:space="preserve">Большой набор </w:t>
      </w:r>
      <w:r w:rsidRPr="00F97F0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ресурсов для обучения (конспекты, видео-лекции, упражнения и тренировочные занятия, методические материалы для учителя. </w:t>
      </w:r>
      <w:r w:rsidRPr="00F97F07">
        <w:rPr>
          <w:sz w:val="28"/>
          <w:lang w:val="ru-RU"/>
        </w:rPr>
        <w:br/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97F07">
        <w:rPr>
          <w:rFonts w:ascii="Times New Roman" w:hAnsi="Times New Roman"/>
          <w:color w:val="000000"/>
          <w:sz w:val="28"/>
          <w:lang w:val="ru-RU"/>
        </w:rPr>
        <w:t>://1-4.</w:t>
      </w:r>
      <w:proofErr w:type="spellStart"/>
      <w:r>
        <w:rPr>
          <w:rFonts w:ascii="Times New Roman" w:hAnsi="Times New Roman"/>
          <w:color w:val="000000"/>
          <w:sz w:val="28"/>
        </w:rPr>
        <w:t>prosv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- сайт «Начальная школа» с онлайн-поддержкой</w:t>
      </w:r>
      <w:r w:rsidRPr="00F97F07">
        <w:rPr>
          <w:sz w:val="28"/>
          <w:lang w:val="ru-RU"/>
        </w:rPr>
        <w:br/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</w:t>
      </w:r>
      <w:r>
        <w:rPr>
          <w:rFonts w:ascii="Times New Roman" w:hAnsi="Times New Roman"/>
          <w:color w:val="000000"/>
          <w:sz w:val="28"/>
        </w:rPr>
        <w:t>tp</w:t>
      </w:r>
      <w:r w:rsidRPr="00F97F0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nsportal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- сайт интернет-проекта «Копилка уроков </w:t>
      </w:r>
      <w:r w:rsidRPr="00F97F07">
        <w:rPr>
          <w:sz w:val="28"/>
          <w:lang w:val="ru-RU"/>
        </w:rPr>
        <w:br/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97F0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/ - Единое содержание общего образования </w:t>
      </w:r>
      <w:r w:rsidRPr="00F97F07">
        <w:rPr>
          <w:sz w:val="28"/>
          <w:lang w:val="ru-RU"/>
        </w:rPr>
        <w:br/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97F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97F0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museum</w:t>
      </w:r>
      <w:r w:rsidRPr="00F97F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/ - Музеи России </w:t>
      </w:r>
      <w:r w:rsidRPr="00F97F07">
        <w:rPr>
          <w:sz w:val="28"/>
          <w:lang w:val="ru-RU"/>
        </w:rPr>
        <w:br/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97F0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>/ - Российская электронная школа</w:t>
      </w:r>
      <w:r w:rsidRPr="00F97F07">
        <w:rPr>
          <w:sz w:val="28"/>
          <w:lang w:val="ru-RU"/>
        </w:rPr>
        <w:br/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97F0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smallbay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>/ - виртуальный музей живопи</w:t>
      </w:r>
      <w:r w:rsidRPr="00F97F07">
        <w:rPr>
          <w:rFonts w:ascii="Times New Roman" w:hAnsi="Times New Roman"/>
          <w:color w:val="000000"/>
          <w:sz w:val="28"/>
          <w:lang w:val="ru-RU"/>
        </w:rPr>
        <w:t>си, скульптуры, архитектуры.</w:t>
      </w:r>
      <w:proofErr w:type="gram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Энциклопедия мифологии. Библиотека.</w:t>
      </w:r>
      <w:r w:rsidRPr="00F97F07">
        <w:rPr>
          <w:sz w:val="28"/>
          <w:lang w:val="ru-RU"/>
        </w:rPr>
        <w:br/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97F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97F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rusmuseum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>/ - "Государственный Русский музей" Санкт-Петербург История. Выставки. Коллекции. Реставрация</w:t>
      </w:r>
      <w:r w:rsidRPr="00F97F07">
        <w:rPr>
          <w:sz w:val="28"/>
          <w:lang w:val="ru-RU"/>
        </w:rPr>
        <w:br/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97F07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gallerix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>/ - Интернет-галерея живописи – картины, живопись, реп</w:t>
      </w:r>
      <w:r w:rsidRPr="00F97F07">
        <w:rPr>
          <w:rFonts w:ascii="Times New Roman" w:hAnsi="Times New Roman"/>
          <w:color w:val="000000"/>
          <w:sz w:val="28"/>
          <w:lang w:val="ru-RU"/>
        </w:rPr>
        <w:t>родукции.</w:t>
      </w:r>
      <w:r w:rsidRPr="00F97F07">
        <w:rPr>
          <w:sz w:val="28"/>
          <w:lang w:val="ru-RU"/>
        </w:rPr>
        <w:br/>
      </w:r>
      <w:r w:rsidRPr="00F97F0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97F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97F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kontorakuka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 - Лучшие музеи Европы и мира</w:t>
      </w:r>
      <w:r w:rsidRPr="00F97F07">
        <w:rPr>
          <w:sz w:val="28"/>
          <w:lang w:val="ru-RU"/>
        </w:rPr>
        <w:br/>
      </w:r>
      <w:bookmarkStart w:id="22" w:name="e2d6e2bf-4893-4145-be02-d49817b4b26f"/>
      <w:r w:rsidRPr="00F97F0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97F0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97F07">
        <w:rPr>
          <w:rFonts w:ascii="Times New Roman" w:hAnsi="Times New Roman"/>
          <w:color w:val="000000"/>
          <w:sz w:val="28"/>
          <w:lang w:val="ru-RU"/>
        </w:rPr>
        <w:t>.1-</w:t>
      </w:r>
      <w:proofErr w:type="spellStart"/>
      <w:r>
        <w:rPr>
          <w:rFonts w:ascii="Times New Roman" w:hAnsi="Times New Roman"/>
          <w:color w:val="000000"/>
          <w:sz w:val="28"/>
        </w:rPr>
        <w:t>kvazar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97F07">
        <w:rPr>
          <w:rFonts w:ascii="Times New Roman" w:hAnsi="Times New Roman"/>
          <w:color w:val="000000"/>
          <w:sz w:val="28"/>
          <w:lang w:val="ru-RU"/>
        </w:rPr>
        <w:t xml:space="preserve">/ - Презентации поэтапной росписи.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Фрагменты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народной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музыки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Видеоролики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о </w:t>
      </w:r>
      <w:proofErr w:type="spellStart"/>
      <w:r>
        <w:rPr>
          <w:rFonts w:ascii="Times New Roman" w:hAnsi="Times New Roman"/>
          <w:color w:val="000000"/>
          <w:sz w:val="28"/>
        </w:rPr>
        <w:t>народной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игрушке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bookmarkEnd w:id="22"/>
    </w:p>
    <w:bookmarkEnd w:id="19"/>
    <w:p w:rsidR="002C2C39" w:rsidRDefault="002C2C39"/>
    <w:sectPr w:rsidR="002C2C39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C39" w:rsidRDefault="00F97F07">
      <w:pPr>
        <w:spacing w:line="240" w:lineRule="auto"/>
      </w:pPr>
      <w:r>
        <w:separator/>
      </w:r>
    </w:p>
  </w:endnote>
  <w:endnote w:type="continuationSeparator" w:id="0">
    <w:p w:rsidR="002C2C39" w:rsidRDefault="00F97F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C39" w:rsidRDefault="00F97F07">
      <w:pPr>
        <w:spacing w:after="0"/>
      </w:pPr>
      <w:r>
        <w:separator/>
      </w:r>
    </w:p>
  </w:footnote>
  <w:footnote w:type="continuationSeparator" w:id="0">
    <w:p w:rsidR="002C2C39" w:rsidRDefault="00F97F0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E306ED"/>
    <w:multiLevelType w:val="singleLevel"/>
    <w:tmpl w:val="B5E306ED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</w:abstractNum>
  <w:abstractNum w:abstractNumId="1">
    <w:nsid w:val="BF205925"/>
    <w:multiLevelType w:val="singleLevel"/>
    <w:tmpl w:val="BF205925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</w:abstractNum>
  <w:abstractNum w:abstractNumId="2">
    <w:nsid w:val="CF092B84"/>
    <w:multiLevelType w:val="singleLevel"/>
    <w:tmpl w:val="CF092B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</w:abstractNum>
  <w:abstractNum w:abstractNumId="3">
    <w:nsid w:val="0053208E"/>
    <w:multiLevelType w:val="singleLevel"/>
    <w:tmpl w:val="005320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</w:abstractNum>
  <w:abstractNum w:abstractNumId="4">
    <w:nsid w:val="03D62ECE"/>
    <w:multiLevelType w:val="singleLevel"/>
    <w:tmpl w:val="03D62E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</w:abstractNum>
  <w:abstractNum w:abstractNumId="5">
    <w:nsid w:val="59ADCABA"/>
    <w:multiLevelType w:val="singleLevel"/>
    <w:tmpl w:val="59ADCA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C2C39"/>
    <w:rsid w:val="0016624B"/>
    <w:rsid w:val="002C2C39"/>
    <w:rsid w:val="00F9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/>
    <w:lsdException w:name="head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Balloon Text"/>
    <w:basedOn w:val="a"/>
    <w:link w:val="af"/>
    <w:uiPriority w:val="99"/>
    <w:semiHidden/>
    <w:unhideWhenUsed/>
    <w:rsid w:val="00F97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97F07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7/2/" TargetMode="External"/><Relationship Id="rId18" Type="http://schemas.openxmlformats.org/officeDocument/2006/relationships/hyperlink" Target="https://m.edsoo.ru/7f411892" TargetMode="External"/><Relationship Id="rId26" Type="http://schemas.openxmlformats.org/officeDocument/2006/relationships/hyperlink" Target="https://m.edsoo.ru/7f4129ea" TargetMode="External"/><Relationship Id="rId39" Type="http://schemas.openxmlformats.org/officeDocument/2006/relationships/hyperlink" Target="https://m.edsoo.ru/8a14b8e6" TargetMode="External"/><Relationship Id="rId21" Type="http://schemas.openxmlformats.org/officeDocument/2006/relationships/hyperlink" Target="https://m.edsoo.ru/7f411892" TargetMode="External"/><Relationship Id="rId34" Type="http://schemas.openxmlformats.org/officeDocument/2006/relationships/hyperlink" Target="https://m.edsoo.ru/8a14c0e8" TargetMode="External"/><Relationship Id="rId42" Type="http://schemas.openxmlformats.org/officeDocument/2006/relationships/hyperlink" Target="https://m.edsoo.ru/8a14a19e" TargetMode="External"/><Relationship Id="rId47" Type="http://schemas.openxmlformats.org/officeDocument/2006/relationships/hyperlink" Target="https://m.edsoo.ru/8a14a626" TargetMode="External"/><Relationship Id="rId50" Type="http://schemas.openxmlformats.org/officeDocument/2006/relationships/hyperlink" Target="https://m.edsoo.ru/8a14ca48" TargetMode="External"/><Relationship Id="rId55" Type="http://schemas.openxmlformats.org/officeDocument/2006/relationships/hyperlink" Target="https://m.edsoo.ru/8a14acca" TargetMode="External"/><Relationship Id="rId63" Type="http://schemas.openxmlformats.org/officeDocument/2006/relationships/hyperlink" Target="https://m.edsoo.ru/8a14ec6c" TargetMode="External"/><Relationship Id="rId68" Type="http://schemas.openxmlformats.org/officeDocument/2006/relationships/hyperlink" Target="https://m.edsoo.ru/8a14db64" TargetMode="External"/><Relationship Id="rId76" Type="http://schemas.openxmlformats.org/officeDocument/2006/relationships/hyperlink" Target="https://m.edsoo.ru/8a15088c" TargetMode="External"/><Relationship Id="rId84" Type="http://schemas.openxmlformats.org/officeDocument/2006/relationships/hyperlink" Target="https://m.edsoo.ru/8a14e6b8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8a14e938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7/2/" TargetMode="External"/><Relationship Id="rId29" Type="http://schemas.openxmlformats.org/officeDocument/2006/relationships/hyperlink" Target="https://m.edsoo.ru/8a14af2c" TargetMode="External"/><Relationship Id="rId11" Type="http://schemas.openxmlformats.org/officeDocument/2006/relationships/hyperlink" Target="https://resh.edu.ru/subject/7/1/" TargetMode="External"/><Relationship Id="rId24" Type="http://schemas.openxmlformats.org/officeDocument/2006/relationships/hyperlink" Target="https://m.edsoo.ru/7f4129ea" TargetMode="External"/><Relationship Id="rId32" Type="http://schemas.openxmlformats.org/officeDocument/2006/relationships/hyperlink" Target="https://m.edsoo.ru/8a14b2c4" TargetMode="External"/><Relationship Id="rId37" Type="http://schemas.openxmlformats.org/officeDocument/2006/relationships/hyperlink" Target="https://m.edsoo.ru/8a14b490" TargetMode="External"/><Relationship Id="rId40" Type="http://schemas.openxmlformats.org/officeDocument/2006/relationships/hyperlink" Target="https://m.edsoo.ru/8a14ba1c" TargetMode="External"/><Relationship Id="rId45" Type="http://schemas.openxmlformats.org/officeDocument/2006/relationships/hyperlink" Target="https://m.edsoo.ru/8a14996a" TargetMode="External"/><Relationship Id="rId53" Type="http://schemas.openxmlformats.org/officeDocument/2006/relationships/hyperlink" Target="https://m.edsoo.ru/8a149eb0" TargetMode="External"/><Relationship Id="rId58" Type="http://schemas.openxmlformats.org/officeDocument/2006/relationships/hyperlink" Target="https://m.edsoo.ru/8a14dd4e" TargetMode="External"/><Relationship Id="rId66" Type="http://schemas.openxmlformats.org/officeDocument/2006/relationships/hyperlink" Target="https://m.edsoo.ru/8a14fcca" TargetMode="External"/><Relationship Id="rId74" Type="http://schemas.openxmlformats.org/officeDocument/2006/relationships/hyperlink" Target="https://m.edsoo.ru/8a151584" TargetMode="External"/><Relationship Id="rId79" Type="http://schemas.openxmlformats.org/officeDocument/2006/relationships/hyperlink" Target="https://m.edsoo.ru/8a151a7a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8a151070" TargetMode="External"/><Relationship Id="rId82" Type="http://schemas.openxmlformats.org/officeDocument/2006/relationships/hyperlink" Target="https://m.edsoo.ru/8a150cb0" TargetMode="External"/><Relationship Id="rId19" Type="http://schemas.openxmlformats.org/officeDocument/2006/relationships/hyperlink" Target="https://m.edsoo.ru/7f41189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7/1/" TargetMode="External"/><Relationship Id="rId14" Type="http://schemas.openxmlformats.org/officeDocument/2006/relationships/hyperlink" Target="https://resh.edu.ru/subject/7/2/" TargetMode="External"/><Relationship Id="rId22" Type="http://schemas.openxmlformats.org/officeDocument/2006/relationships/hyperlink" Target="https://m.edsoo.ru/7f4129ea" TargetMode="External"/><Relationship Id="rId27" Type="http://schemas.openxmlformats.org/officeDocument/2006/relationships/hyperlink" Target="https://m.edsoo.ru/8a1496ae" TargetMode="External"/><Relationship Id="rId30" Type="http://schemas.openxmlformats.org/officeDocument/2006/relationships/hyperlink" Target="https://m.edsoo.ru/8a14b166" TargetMode="External"/><Relationship Id="rId35" Type="http://schemas.openxmlformats.org/officeDocument/2006/relationships/hyperlink" Target="https://m.edsoo.ru/8a14929e" TargetMode="External"/><Relationship Id="rId43" Type="http://schemas.openxmlformats.org/officeDocument/2006/relationships/hyperlink" Target="https://m.edsoo.ru/8a14a45a" TargetMode="External"/><Relationship Id="rId48" Type="http://schemas.openxmlformats.org/officeDocument/2006/relationships/hyperlink" Target="https://m.edsoo.ru/8a14c71e" TargetMode="External"/><Relationship Id="rId56" Type="http://schemas.openxmlformats.org/officeDocument/2006/relationships/hyperlink" Target="https://m.edsoo.ru/8a14fe78" TargetMode="External"/><Relationship Id="rId64" Type="http://schemas.openxmlformats.org/officeDocument/2006/relationships/hyperlink" Target="https://m.edsoo.ru/8a14ede8" TargetMode="External"/><Relationship Id="rId69" Type="http://schemas.openxmlformats.org/officeDocument/2006/relationships/hyperlink" Target="https://m.edsoo.ru/8a14d7b8" TargetMode="External"/><Relationship Id="rId77" Type="http://schemas.openxmlformats.org/officeDocument/2006/relationships/hyperlink" Target="https://m.edsoo.ru/8a14faa4" TargetMode="External"/><Relationship Id="rId8" Type="http://schemas.openxmlformats.org/officeDocument/2006/relationships/hyperlink" Target="https://resh.edu.ru/subject/7/1/" TargetMode="External"/><Relationship Id="rId51" Type="http://schemas.openxmlformats.org/officeDocument/2006/relationships/hyperlink" Target="https://m.edsoo.ru/8a149c3a" TargetMode="External"/><Relationship Id="rId72" Type="http://schemas.openxmlformats.org/officeDocument/2006/relationships/hyperlink" Target="https://m.edsoo.ru/8a14f036" TargetMode="External"/><Relationship Id="rId80" Type="http://schemas.openxmlformats.org/officeDocument/2006/relationships/hyperlink" Target="https://m.edsoo.ru/8a151318" TargetMode="External"/><Relationship Id="rId85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s://resh.edu.ru/subject/7/2/" TargetMode="External"/><Relationship Id="rId17" Type="http://schemas.openxmlformats.org/officeDocument/2006/relationships/hyperlink" Target="https://m.edsoo.ru/7f411892" TargetMode="External"/><Relationship Id="rId25" Type="http://schemas.openxmlformats.org/officeDocument/2006/relationships/hyperlink" Target="https://m.edsoo.ru/7f4129ea" TargetMode="External"/><Relationship Id="rId33" Type="http://schemas.openxmlformats.org/officeDocument/2006/relationships/hyperlink" Target="https://m.edsoo.ru/8a1494d8" TargetMode="External"/><Relationship Id="rId38" Type="http://schemas.openxmlformats.org/officeDocument/2006/relationships/hyperlink" Target="https://m.edsoo.ru/8a14b6e8" TargetMode="External"/><Relationship Id="rId46" Type="http://schemas.openxmlformats.org/officeDocument/2006/relationships/hyperlink" Target="https://m.edsoo.ru/8a14982a" TargetMode="External"/><Relationship Id="rId59" Type="http://schemas.openxmlformats.org/officeDocument/2006/relationships/hyperlink" Target="https://m.edsoo.ru/8a150e90" TargetMode="External"/><Relationship Id="rId67" Type="http://schemas.openxmlformats.org/officeDocument/2006/relationships/hyperlink" Target="https://m.edsoo.ru/8a14f838" TargetMode="External"/><Relationship Id="rId20" Type="http://schemas.openxmlformats.org/officeDocument/2006/relationships/hyperlink" Target="https://m.edsoo.ru/7f411892" TargetMode="External"/><Relationship Id="rId41" Type="http://schemas.openxmlformats.org/officeDocument/2006/relationships/hyperlink" Target="https://m.edsoo.ru/8a14bd46" TargetMode="External"/><Relationship Id="rId54" Type="http://schemas.openxmlformats.org/officeDocument/2006/relationships/hyperlink" Target="https://m.edsoo.ru/8a149abe" TargetMode="External"/><Relationship Id="rId62" Type="http://schemas.openxmlformats.org/officeDocument/2006/relationships/hyperlink" Target="https://m.edsoo.ru/8a14eafa" TargetMode="External"/><Relationship Id="rId70" Type="http://schemas.openxmlformats.org/officeDocument/2006/relationships/hyperlink" Target="https://m.edsoo.ru/8a14ec6c" TargetMode="External"/><Relationship Id="rId75" Type="http://schemas.openxmlformats.org/officeDocument/2006/relationships/hyperlink" Target="https://m.edsoo.ru/8a15074c" TargetMode="External"/><Relationship Id="rId83" Type="http://schemas.openxmlformats.org/officeDocument/2006/relationships/hyperlink" Target="https://m.edsoo.ru/8a14e4c4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resh.edu.ru/subject/7/2/" TargetMode="External"/><Relationship Id="rId23" Type="http://schemas.openxmlformats.org/officeDocument/2006/relationships/hyperlink" Target="https://m.edsoo.ru/7f4129ea" TargetMode="External"/><Relationship Id="rId28" Type="http://schemas.openxmlformats.org/officeDocument/2006/relationships/hyperlink" Target="https://m.edsoo.ru/8a14a932" TargetMode="External"/><Relationship Id="rId36" Type="http://schemas.openxmlformats.org/officeDocument/2006/relationships/hyperlink" Target="https://m.edsoo.ru/8a14c35e" TargetMode="External"/><Relationship Id="rId49" Type="http://schemas.openxmlformats.org/officeDocument/2006/relationships/hyperlink" Target="https://m.edsoo.ru/8a14d0d8" TargetMode="External"/><Relationship Id="rId57" Type="http://schemas.openxmlformats.org/officeDocument/2006/relationships/hyperlink" Target="https://m.edsoo.ru/8a14d4ca" TargetMode="External"/><Relationship Id="rId10" Type="http://schemas.openxmlformats.org/officeDocument/2006/relationships/hyperlink" Target="https://resh.edu.ru/subject/7/1/" TargetMode="External"/><Relationship Id="rId31" Type="http://schemas.openxmlformats.org/officeDocument/2006/relationships/hyperlink" Target="https://m.edsoo.ru/8a14cd18" TargetMode="External"/><Relationship Id="rId44" Type="http://schemas.openxmlformats.org/officeDocument/2006/relationships/hyperlink" Target="https://m.edsoo.ru/8a14a7f2" TargetMode="External"/><Relationship Id="rId52" Type="http://schemas.openxmlformats.org/officeDocument/2006/relationships/hyperlink" Target="https://m.edsoo.ru/8a14c890" TargetMode="External"/><Relationship Id="rId60" Type="http://schemas.openxmlformats.org/officeDocument/2006/relationships/hyperlink" Target="https://m.edsoo.ru/8a14f630" TargetMode="External"/><Relationship Id="rId65" Type="http://schemas.openxmlformats.org/officeDocument/2006/relationships/hyperlink" Target="https://m.edsoo.ru/8a14e302" TargetMode="External"/><Relationship Id="rId73" Type="http://schemas.openxmlformats.org/officeDocument/2006/relationships/hyperlink" Target="https://m.edsoo.ru/8a14f270" TargetMode="External"/><Relationship Id="rId78" Type="http://schemas.openxmlformats.org/officeDocument/2006/relationships/hyperlink" Target="https://m.edsoo.ru/8a150a80" TargetMode="External"/><Relationship Id="rId81" Type="http://schemas.openxmlformats.org/officeDocument/2006/relationships/hyperlink" Target="https://m.edsoo.ru/8a15006c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56</Pages>
  <Words>12905</Words>
  <Characters>73560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28</cp:lastModifiedBy>
  <cp:revision>2</cp:revision>
  <cp:lastPrinted>2024-09-11T10:02:00Z</cp:lastPrinted>
  <dcterms:created xsi:type="dcterms:W3CDTF">2024-09-04T21:08:00Z</dcterms:created>
  <dcterms:modified xsi:type="dcterms:W3CDTF">2024-09-11T10:03:00Z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1049-12.2.0.18165</vt:lpwstr>
  </property>
  <property fmtid="{D5CDD505-2E9C-101B-9397-08002B2CF9AE}" pid="3" name="ICV">
    <vt:lpwstr>A48AE27E93504EC9BAC9050D9490F297_12</vt:lpwstr>
  </property>
</Properties>
</file>